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60063" w14:textId="77777777" w:rsidR="00807446" w:rsidRDefault="00000000">
      <w:pPr>
        <w:pStyle w:val="a5"/>
        <w:widowControl/>
        <w:spacing w:before="60" w:after="60" w:line="360" w:lineRule="auto"/>
        <w:jc w:val="center"/>
        <w:rPr>
          <w:b/>
          <w:bCs/>
          <w:sz w:val="32"/>
          <w:szCs w:val="32"/>
        </w:rPr>
      </w:pPr>
      <w:r>
        <w:rPr>
          <w:rFonts w:ascii="Helvetica" w:eastAsia="宋体" w:hAnsi="Helvetica" w:cs="Helvetica" w:hint="eastAsia"/>
          <w:b/>
          <w:bCs/>
          <w:color w:val="333333"/>
          <w:sz w:val="36"/>
          <w:szCs w:val="36"/>
        </w:rPr>
        <w:t>招标公告</w:t>
      </w:r>
    </w:p>
    <w:p w14:paraId="24F994FB" w14:textId="1871AF66" w:rsidR="00807446" w:rsidRDefault="004F1817" w:rsidP="000A7C9E">
      <w:pPr>
        <w:pStyle w:val="a5"/>
        <w:widowControl/>
        <w:spacing w:before="60" w:after="60"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color w:val="333333"/>
          <w:sz w:val="28"/>
          <w:szCs w:val="28"/>
        </w:rPr>
        <w:t>合肥卓越文</w:t>
      </w:r>
      <w:proofErr w:type="gramStart"/>
      <w:r>
        <w:rPr>
          <w:rFonts w:ascii="仿宋_GB2312" w:eastAsia="仿宋_GB2312" w:hAnsi="仿宋_GB2312" w:cs="仿宋_GB2312" w:hint="eastAsia"/>
          <w:color w:val="333333"/>
          <w:sz w:val="28"/>
          <w:szCs w:val="28"/>
        </w:rPr>
        <w:t>骐文旅投资</w:t>
      </w:r>
      <w:proofErr w:type="gramEnd"/>
      <w:r>
        <w:rPr>
          <w:rFonts w:ascii="仿宋_GB2312" w:eastAsia="仿宋_GB2312" w:hAnsi="仿宋_GB2312" w:cs="仿宋_GB2312" w:hint="eastAsia"/>
          <w:color w:val="333333"/>
          <w:sz w:val="28"/>
          <w:szCs w:val="28"/>
        </w:rPr>
        <w:t>发展有限责任公司对“</w:t>
      </w:r>
      <w:r w:rsidR="00C775C8">
        <w:rPr>
          <w:rFonts w:ascii="仿宋_GB2312" w:eastAsia="仿宋_GB2312" w:hAnsi="仿宋_GB2312" w:cs="仿宋_GB2312" w:hint="eastAsia"/>
          <w:color w:val="333333"/>
          <w:sz w:val="28"/>
          <w:szCs w:val="28"/>
        </w:rPr>
        <w:t>包公园景区节点绿化提升</w:t>
      </w:r>
      <w:r>
        <w:rPr>
          <w:rFonts w:ascii="仿宋_GB2312" w:eastAsia="仿宋_GB2312" w:hAnsi="仿宋_GB2312" w:cs="仿宋_GB2312" w:hint="eastAsia"/>
          <w:color w:val="333333"/>
          <w:sz w:val="28"/>
          <w:szCs w:val="28"/>
        </w:rPr>
        <w:t>”进行公开招标。</w:t>
      </w:r>
    </w:p>
    <w:p w14:paraId="15D531CF" w14:textId="2F3EEE77" w:rsidR="00807446" w:rsidRDefault="00000000" w:rsidP="000A7C9E">
      <w:pPr>
        <w:pStyle w:val="a5"/>
        <w:widowControl/>
        <w:numPr>
          <w:ilvl w:val="0"/>
          <w:numId w:val="1"/>
        </w:numPr>
        <w:spacing w:before="60" w:after="60" w:line="400" w:lineRule="exact"/>
        <w:jc w:val="left"/>
        <w:rPr>
          <w:rFonts w:ascii="仿宋_GB2312" w:eastAsia="仿宋_GB2312" w:hAnsi="仿宋_GB2312" w:cs="仿宋_GB2312"/>
          <w:sz w:val="28"/>
          <w:szCs w:val="28"/>
        </w:rPr>
      </w:pPr>
      <w:r>
        <w:rPr>
          <w:rFonts w:ascii="仿宋_GB2312" w:eastAsia="仿宋_GB2312" w:hAnsi="仿宋_GB2312" w:cs="仿宋_GB2312" w:hint="eastAsia"/>
          <w:color w:val="333333"/>
          <w:sz w:val="28"/>
          <w:szCs w:val="28"/>
        </w:rPr>
        <w:t>项目</w:t>
      </w:r>
      <w:r w:rsidR="00E979A8" w:rsidRPr="00E979A8">
        <w:rPr>
          <w:rFonts w:ascii="仿宋_GB2312" w:eastAsia="仿宋_GB2312" w:hAnsi="仿宋_GB2312" w:cs="仿宋_GB2312" w:hint="eastAsia"/>
          <w:color w:val="333333"/>
          <w:sz w:val="28"/>
          <w:szCs w:val="28"/>
        </w:rPr>
        <w:t>最高限价（控制价）</w:t>
      </w:r>
      <w:r>
        <w:rPr>
          <w:rFonts w:ascii="仿宋_GB2312" w:eastAsia="仿宋_GB2312" w:hAnsi="仿宋_GB2312" w:cs="仿宋_GB2312" w:hint="eastAsia"/>
          <w:color w:val="333333"/>
          <w:sz w:val="28"/>
          <w:szCs w:val="28"/>
        </w:rPr>
        <w:t>：54万元</w:t>
      </w:r>
    </w:p>
    <w:p w14:paraId="2EE496C3" w14:textId="77777777" w:rsidR="00807446" w:rsidRDefault="00000000" w:rsidP="000A7C9E">
      <w:pPr>
        <w:pStyle w:val="a5"/>
        <w:widowControl/>
        <w:spacing w:before="60" w:after="60" w:line="400" w:lineRule="exact"/>
        <w:jc w:val="left"/>
        <w:rPr>
          <w:rFonts w:ascii="仿宋_GB2312" w:eastAsia="仿宋_GB2312" w:hAnsi="仿宋_GB2312" w:cs="仿宋_GB2312"/>
          <w:sz w:val="28"/>
          <w:szCs w:val="28"/>
        </w:rPr>
      </w:pPr>
      <w:r>
        <w:rPr>
          <w:rFonts w:ascii="仿宋_GB2312" w:eastAsia="仿宋_GB2312" w:hAnsi="仿宋_GB2312" w:cs="仿宋_GB2312" w:hint="eastAsia"/>
          <w:color w:val="333333"/>
          <w:sz w:val="28"/>
          <w:szCs w:val="28"/>
        </w:rPr>
        <w:t>二、项目名称及内容</w:t>
      </w:r>
    </w:p>
    <w:p w14:paraId="12787209" w14:textId="4DE6B208" w:rsidR="00807446" w:rsidRDefault="00000000" w:rsidP="000A7C9E">
      <w:pPr>
        <w:pStyle w:val="a5"/>
        <w:widowControl/>
        <w:spacing w:before="60" w:after="60" w:line="400" w:lineRule="exact"/>
        <w:ind w:firstLineChars="200" w:firstLine="560"/>
        <w:jc w:val="left"/>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rPr>
        <w:t>1.项目名称：</w:t>
      </w:r>
      <w:r w:rsidR="00C775C8">
        <w:rPr>
          <w:rFonts w:ascii="仿宋_GB2312" w:eastAsia="仿宋_GB2312" w:hAnsi="仿宋_GB2312" w:cs="仿宋_GB2312" w:hint="eastAsia"/>
          <w:color w:val="333333"/>
          <w:sz w:val="28"/>
          <w:szCs w:val="28"/>
        </w:rPr>
        <w:t>包公园景区节点绿化提升</w:t>
      </w:r>
      <w:r>
        <w:rPr>
          <w:rFonts w:ascii="仿宋_GB2312" w:eastAsia="仿宋_GB2312" w:hAnsi="仿宋_GB2312" w:cs="仿宋_GB2312" w:hint="eastAsia"/>
          <w:color w:val="333333"/>
          <w:sz w:val="28"/>
          <w:szCs w:val="28"/>
        </w:rPr>
        <w:t>；</w:t>
      </w:r>
    </w:p>
    <w:p w14:paraId="1B8E04B1" w14:textId="03E4B228" w:rsidR="003E5C60" w:rsidRDefault="00000000" w:rsidP="000A7C9E">
      <w:pPr>
        <w:pStyle w:val="a5"/>
        <w:widowControl/>
        <w:spacing w:before="60" w:after="60" w:line="400" w:lineRule="exact"/>
        <w:ind w:firstLineChars="200" w:firstLine="560"/>
        <w:jc w:val="left"/>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rPr>
        <w:t>2.</w:t>
      </w:r>
      <w:r w:rsidR="003E5C60" w:rsidRPr="003E5C60">
        <w:rPr>
          <w:rFonts w:hint="eastAsia"/>
        </w:rPr>
        <w:t xml:space="preserve"> </w:t>
      </w:r>
      <w:r w:rsidR="003E5C60" w:rsidRPr="003E5C60">
        <w:rPr>
          <w:rFonts w:ascii="仿宋_GB2312" w:eastAsia="仿宋_GB2312" w:hAnsi="仿宋_GB2312" w:cs="仿宋_GB2312" w:hint="eastAsia"/>
          <w:color w:val="333333"/>
          <w:sz w:val="28"/>
          <w:szCs w:val="28"/>
        </w:rPr>
        <w:t>项目编号：</w:t>
      </w:r>
      <w:r w:rsidR="00E979A8" w:rsidRPr="00E979A8">
        <w:rPr>
          <w:rFonts w:ascii="仿宋_GB2312" w:eastAsia="仿宋_GB2312" w:hAnsi="仿宋_GB2312" w:cs="仿宋_GB2312"/>
          <w:color w:val="333333"/>
          <w:sz w:val="28"/>
          <w:szCs w:val="28"/>
        </w:rPr>
        <w:t>ZYWQ-2023-0</w:t>
      </w:r>
      <w:r w:rsidR="00597BD0">
        <w:rPr>
          <w:rFonts w:ascii="仿宋_GB2312" w:eastAsia="仿宋_GB2312" w:hAnsi="仿宋_GB2312" w:cs="仿宋_GB2312"/>
          <w:color w:val="333333"/>
          <w:sz w:val="28"/>
          <w:szCs w:val="28"/>
        </w:rPr>
        <w:t>3</w:t>
      </w:r>
    </w:p>
    <w:p w14:paraId="31BB89C7" w14:textId="44F61EB4" w:rsidR="00807446" w:rsidRDefault="003E5C60" w:rsidP="000A7C9E">
      <w:pPr>
        <w:pStyle w:val="a5"/>
        <w:widowControl/>
        <w:spacing w:before="60" w:after="60" w:line="400" w:lineRule="exact"/>
        <w:ind w:firstLineChars="200" w:firstLine="560"/>
        <w:jc w:val="left"/>
        <w:rPr>
          <w:rFonts w:ascii="仿宋_GB2312" w:eastAsia="仿宋_GB2312" w:hAnsi="仿宋_GB2312" w:cs="仿宋_GB2312"/>
          <w:color w:val="333333"/>
          <w:sz w:val="28"/>
          <w:szCs w:val="28"/>
        </w:rPr>
      </w:pPr>
      <w:r>
        <w:rPr>
          <w:rFonts w:ascii="仿宋_GB2312" w:eastAsia="仿宋_GB2312" w:hAnsi="仿宋_GB2312" w:cs="仿宋_GB2312"/>
          <w:color w:val="333333"/>
          <w:sz w:val="28"/>
          <w:szCs w:val="28"/>
        </w:rPr>
        <w:t>3.</w:t>
      </w:r>
      <w:r>
        <w:rPr>
          <w:rFonts w:ascii="仿宋_GB2312" w:eastAsia="仿宋_GB2312" w:hAnsi="仿宋_GB2312" w:cs="仿宋_GB2312" w:hint="eastAsia"/>
          <w:color w:val="333333"/>
          <w:sz w:val="28"/>
          <w:szCs w:val="28"/>
        </w:rPr>
        <w:t>项目单位：</w:t>
      </w:r>
      <w:r w:rsidR="004F1817">
        <w:rPr>
          <w:rFonts w:ascii="仿宋_GB2312" w:eastAsia="仿宋_GB2312" w:hAnsi="仿宋_GB2312" w:cs="仿宋_GB2312" w:hint="eastAsia"/>
          <w:color w:val="333333"/>
          <w:sz w:val="28"/>
          <w:szCs w:val="28"/>
        </w:rPr>
        <w:t>合肥卓越文</w:t>
      </w:r>
      <w:proofErr w:type="gramStart"/>
      <w:r w:rsidR="004F1817">
        <w:rPr>
          <w:rFonts w:ascii="仿宋_GB2312" w:eastAsia="仿宋_GB2312" w:hAnsi="仿宋_GB2312" w:cs="仿宋_GB2312" w:hint="eastAsia"/>
          <w:color w:val="333333"/>
          <w:sz w:val="28"/>
          <w:szCs w:val="28"/>
        </w:rPr>
        <w:t>骐文旅投资</w:t>
      </w:r>
      <w:proofErr w:type="gramEnd"/>
      <w:r w:rsidR="004F1817">
        <w:rPr>
          <w:rFonts w:ascii="仿宋_GB2312" w:eastAsia="仿宋_GB2312" w:hAnsi="仿宋_GB2312" w:cs="仿宋_GB2312" w:hint="eastAsia"/>
          <w:color w:val="333333"/>
          <w:sz w:val="28"/>
          <w:szCs w:val="28"/>
        </w:rPr>
        <w:t>发展有限责任公司</w:t>
      </w:r>
      <w:r>
        <w:rPr>
          <w:rFonts w:ascii="仿宋_GB2312" w:eastAsia="仿宋_GB2312" w:hAnsi="仿宋_GB2312" w:cs="仿宋_GB2312" w:hint="eastAsia"/>
          <w:color w:val="333333"/>
          <w:sz w:val="28"/>
          <w:szCs w:val="28"/>
        </w:rPr>
        <w:t>；</w:t>
      </w:r>
    </w:p>
    <w:p w14:paraId="02A16E37" w14:textId="37F3380F" w:rsidR="00807446" w:rsidRDefault="003E5C60" w:rsidP="000A7C9E">
      <w:pPr>
        <w:pStyle w:val="a5"/>
        <w:widowControl/>
        <w:spacing w:before="60" w:after="60" w:line="400" w:lineRule="exact"/>
        <w:ind w:firstLineChars="200" w:firstLine="560"/>
        <w:jc w:val="left"/>
        <w:rPr>
          <w:rFonts w:ascii="仿宋_GB2312" w:eastAsia="仿宋_GB2312" w:hAnsi="仿宋_GB2312" w:cs="仿宋_GB2312"/>
          <w:color w:val="333333"/>
          <w:sz w:val="28"/>
          <w:szCs w:val="28"/>
        </w:rPr>
      </w:pPr>
      <w:r>
        <w:rPr>
          <w:rFonts w:ascii="仿宋_GB2312" w:eastAsia="仿宋_GB2312" w:hAnsi="仿宋_GB2312" w:cs="仿宋_GB2312"/>
          <w:color w:val="333333"/>
          <w:sz w:val="28"/>
          <w:szCs w:val="28"/>
        </w:rPr>
        <w:t>4</w:t>
      </w:r>
      <w:r>
        <w:rPr>
          <w:rFonts w:ascii="仿宋_GB2312" w:eastAsia="仿宋_GB2312" w:hAnsi="仿宋_GB2312" w:cs="仿宋_GB2312" w:hint="eastAsia"/>
          <w:color w:val="333333"/>
          <w:sz w:val="28"/>
          <w:szCs w:val="28"/>
        </w:rPr>
        <w:t>.项目地点：合肥市包公园包公祠、</w:t>
      </w:r>
      <w:r w:rsidR="007F1702">
        <w:rPr>
          <w:rFonts w:ascii="仿宋_GB2312" w:eastAsia="仿宋_GB2312" w:hAnsi="仿宋_GB2312" w:cs="仿宋_GB2312" w:hint="eastAsia"/>
          <w:color w:val="333333"/>
          <w:sz w:val="28"/>
          <w:szCs w:val="28"/>
        </w:rPr>
        <w:t>包公墓</w:t>
      </w:r>
      <w:r w:rsidR="00AA72C6">
        <w:rPr>
          <w:rFonts w:ascii="仿宋_GB2312" w:eastAsia="仿宋_GB2312" w:hAnsi="仿宋_GB2312" w:cs="仿宋_GB2312" w:hint="eastAsia"/>
          <w:color w:val="333333"/>
          <w:sz w:val="28"/>
          <w:szCs w:val="28"/>
        </w:rPr>
        <w:t>、</w:t>
      </w:r>
      <w:r>
        <w:rPr>
          <w:rFonts w:ascii="仿宋_GB2312" w:eastAsia="仿宋_GB2312" w:hAnsi="仿宋_GB2312" w:cs="仿宋_GB2312" w:hint="eastAsia"/>
          <w:color w:val="333333"/>
          <w:sz w:val="28"/>
          <w:szCs w:val="28"/>
        </w:rPr>
        <w:t>脚印塘及</w:t>
      </w:r>
      <w:r w:rsidR="00AA72C6">
        <w:rPr>
          <w:rFonts w:ascii="仿宋_GB2312" w:eastAsia="仿宋_GB2312" w:hAnsi="仿宋_GB2312" w:cs="仿宋_GB2312" w:hint="eastAsia"/>
          <w:color w:val="333333"/>
          <w:sz w:val="28"/>
          <w:szCs w:val="28"/>
        </w:rPr>
        <w:t>包河沿岸等</w:t>
      </w:r>
      <w:r w:rsidR="007F1702">
        <w:rPr>
          <w:rFonts w:ascii="仿宋_GB2312" w:eastAsia="仿宋_GB2312" w:hAnsi="仿宋_GB2312" w:cs="仿宋_GB2312" w:hint="eastAsia"/>
          <w:color w:val="333333"/>
          <w:sz w:val="28"/>
          <w:szCs w:val="28"/>
        </w:rPr>
        <w:t>节点</w:t>
      </w:r>
      <w:r>
        <w:rPr>
          <w:rFonts w:ascii="仿宋_GB2312" w:eastAsia="仿宋_GB2312" w:hAnsi="仿宋_GB2312" w:cs="仿宋_GB2312" w:hint="eastAsia"/>
          <w:color w:val="333333"/>
          <w:sz w:val="28"/>
          <w:szCs w:val="28"/>
        </w:rPr>
        <w:t>；</w:t>
      </w:r>
      <w:r w:rsidR="00597BD0">
        <w:rPr>
          <w:rFonts w:ascii="仿宋_GB2312" w:eastAsia="仿宋_GB2312" w:hAnsi="仿宋_GB2312" w:cs="仿宋_GB2312" w:hint="eastAsia"/>
          <w:color w:val="333333"/>
          <w:sz w:val="28"/>
          <w:szCs w:val="28"/>
        </w:rPr>
        <w:t>（注：包河沿岸至少两处景观节点）</w:t>
      </w:r>
    </w:p>
    <w:p w14:paraId="060DDC12" w14:textId="70F42257" w:rsidR="00807446" w:rsidRDefault="003E5C60" w:rsidP="000A7C9E">
      <w:pPr>
        <w:pStyle w:val="a5"/>
        <w:widowControl/>
        <w:spacing w:before="60" w:after="60" w:line="400" w:lineRule="exact"/>
        <w:ind w:firstLineChars="200" w:firstLine="560"/>
        <w:jc w:val="left"/>
        <w:rPr>
          <w:rFonts w:ascii="仿宋_GB2312" w:eastAsia="仿宋_GB2312" w:hAnsi="仿宋_GB2312" w:cs="仿宋_GB2312"/>
          <w:color w:val="333333"/>
          <w:sz w:val="28"/>
          <w:szCs w:val="28"/>
        </w:rPr>
      </w:pPr>
      <w:r>
        <w:rPr>
          <w:rFonts w:ascii="仿宋_GB2312" w:eastAsia="仿宋_GB2312" w:hAnsi="仿宋_GB2312" w:cs="仿宋_GB2312"/>
          <w:color w:val="333333"/>
          <w:sz w:val="28"/>
          <w:szCs w:val="28"/>
        </w:rPr>
        <w:t>5</w:t>
      </w:r>
      <w:r>
        <w:rPr>
          <w:rFonts w:ascii="仿宋_GB2312" w:eastAsia="仿宋_GB2312" w:hAnsi="仿宋_GB2312" w:cs="仿宋_GB2312" w:hint="eastAsia"/>
          <w:color w:val="333333"/>
          <w:sz w:val="28"/>
          <w:szCs w:val="28"/>
        </w:rPr>
        <w:t>.合同工期：</w:t>
      </w:r>
      <w:r w:rsidR="006C48ED">
        <w:rPr>
          <w:rFonts w:ascii="仿宋_GB2312" w:eastAsia="仿宋_GB2312" w:hAnsi="仿宋_GB2312" w:cs="仿宋_GB2312" w:hint="eastAsia"/>
          <w:color w:val="333333"/>
          <w:sz w:val="28"/>
          <w:szCs w:val="28"/>
        </w:rPr>
        <w:t>暂定（</w:t>
      </w:r>
      <w:proofErr w:type="gramStart"/>
      <w:r w:rsidR="006C48ED">
        <w:rPr>
          <w:rFonts w:ascii="仿宋_GB2312" w:eastAsia="仿宋_GB2312" w:hAnsi="仿宋_GB2312" w:cs="仿宋_GB2312" w:hint="eastAsia"/>
          <w:color w:val="333333"/>
          <w:sz w:val="28"/>
          <w:szCs w:val="28"/>
        </w:rPr>
        <w:t>具体已</w:t>
      </w:r>
      <w:proofErr w:type="gramEnd"/>
      <w:r w:rsidR="006C48ED">
        <w:rPr>
          <w:rFonts w:ascii="仿宋_GB2312" w:eastAsia="仿宋_GB2312" w:hAnsi="仿宋_GB2312" w:cs="仿宋_GB2312" w:hint="eastAsia"/>
          <w:color w:val="333333"/>
          <w:sz w:val="28"/>
          <w:szCs w:val="28"/>
        </w:rPr>
        <w:t>招标人要求为准）</w:t>
      </w:r>
      <w:r>
        <w:rPr>
          <w:rFonts w:ascii="仿宋_GB2312" w:eastAsia="仿宋_GB2312" w:hAnsi="仿宋_GB2312" w:cs="仿宋_GB2312" w:hint="eastAsia"/>
          <w:color w:val="333333"/>
          <w:sz w:val="28"/>
          <w:szCs w:val="28"/>
        </w:rPr>
        <w:t>；</w:t>
      </w:r>
    </w:p>
    <w:p w14:paraId="5CC058D6" w14:textId="1980E7D0" w:rsidR="00807446" w:rsidRDefault="003E5C60" w:rsidP="000A7C9E">
      <w:pPr>
        <w:pStyle w:val="a5"/>
        <w:widowControl/>
        <w:spacing w:before="60" w:after="60" w:line="400" w:lineRule="exact"/>
        <w:ind w:firstLineChars="200" w:firstLine="560"/>
        <w:jc w:val="left"/>
        <w:rPr>
          <w:rFonts w:ascii="仿宋_GB2312" w:eastAsia="仿宋_GB2312" w:hAnsi="仿宋_GB2312" w:cs="仿宋_GB2312"/>
          <w:color w:val="333333"/>
          <w:sz w:val="28"/>
          <w:szCs w:val="28"/>
        </w:rPr>
      </w:pPr>
      <w:r>
        <w:rPr>
          <w:rFonts w:ascii="仿宋_GB2312" w:eastAsia="仿宋_GB2312" w:hAnsi="仿宋_GB2312" w:cs="仿宋_GB2312"/>
          <w:color w:val="333333"/>
          <w:sz w:val="28"/>
          <w:szCs w:val="28"/>
        </w:rPr>
        <w:t>6</w:t>
      </w:r>
      <w:r>
        <w:rPr>
          <w:rFonts w:ascii="仿宋_GB2312" w:eastAsia="仿宋_GB2312" w:hAnsi="仿宋_GB2312" w:cs="仿宋_GB2312" w:hint="eastAsia"/>
          <w:color w:val="333333"/>
          <w:sz w:val="28"/>
          <w:szCs w:val="28"/>
        </w:rPr>
        <w:t>.项目类别：设计施工一体化</w:t>
      </w:r>
    </w:p>
    <w:p w14:paraId="5A1CE059" w14:textId="375CA9FF" w:rsidR="00807446" w:rsidRDefault="003E5C60" w:rsidP="000A7C9E">
      <w:pPr>
        <w:pStyle w:val="a5"/>
        <w:widowControl/>
        <w:spacing w:before="60" w:after="60"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color w:val="333333"/>
          <w:sz w:val="28"/>
          <w:szCs w:val="28"/>
        </w:rPr>
        <w:t>7</w:t>
      </w:r>
      <w:r>
        <w:rPr>
          <w:rFonts w:ascii="仿宋_GB2312" w:eastAsia="仿宋_GB2312" w:hAnsi="仿宋_GB2312" w:cs="仿宋_GB2312" w:hint="eastAsia"/>
          <w:color w:val="333333"/>
          <w:sz w:val="28"/>
          <w:szCs w:val="28"/>
        </w:rPr>
        <w:t>.项目概况：该项目施工面积约4000平方米，施工范围包含乔灌木、花境苗木</w:t>
      </w:r>
      <w:r w:rsidR="005155B0">
        <w:rPr>
          <w:rFonts w:ascii="仿宋_GB2312" w:eastAsia="仿宋_GB2312" w:hAnsi="仿宋_GB2312" w:cs="仿宋_GB2312" w:hint="eastAsia"/>
          <w:color w:val="333333"/>
          <w:sz w:val="28"/>
          <w:szCs w:val="28"/>
        </w:rPr>
        <w:t>和景观小品</w:t>
      </w:r>
      <w:r>
        <w:rPr>
          <w:rFonts w:ascii="仿宋_GB2312" w:eastAsia="仿宋_GB2312" w:hAnsi="仿宋_GB2312" w:cs="仿宋_GB2312" w:hint="eastAsia"/>
          <w:color w:val="333333"/>
          <w:sz w:val="28"/>
          <w:szCs w:val="28"/>
        </w:rPr>
        <w:t>等。本项目不组织现场考察，投标人自行考察。</w:t>
      </w:r>
    </w:p>
    <w:p w14:paraId="20D7A65A" w14:textId="77777777" w:rsidR="00807446" w:rsidRDefault="00000000" w:rsidP="000A7C9E">
      <w:pPr>
        <w:pStyle w:val="a5"/>
        <w:widowControl/>
        <w:spacing w:before="60" w:after="60" w:line="400" w:lineRule="exact"/>
        <w:jc w:val="left"/>
        <w:rPr>
          <w:rFonts w:ascii="仿宋_GB2312" w:eastAsia="仿宋_GB2312" w:hAnsi="仿宋_GB2312" w:cs="仿宋_GB2312"/>
          <w:sz w:val="28"/>
          <w:szCs w:val="28"/>
        </w:rPr>
      </w:pPr>
      <w:r>
        <w:rPr>
          <w:rFonts w:ascii="仿宋_GB2312" w:eastAsia="仿宋_GB2312" w:hAnsi="仿宋_GB2312" w:cs="仿宋_GB2312" w:hint="eastAsia"/>
          <w:color w:val="333333"/>
          <w:sz w:val="28"/>
          <w:szCs w:val="28"/>
        </w:rPr>
        <w:t>三、投标单位资格要求</w:t>
      </w:r>
    </w:p>
    <w:p w14:paraId="0C159361" w14:textId="77777777" w:rsidR="00807446" w:rsidRDefault="00000000" w:rsidP="000A7C9E">
      <w:pPr>
        <w:pStyle w:val="a5"/>
        <w:widowControl/>
        <w:spacing w:before="60" w:after="60" w:line="400" w:lineRule="exact"/>
        <w:ind w:firstLineChars="200" w:firstLine="560"/>
        <w:jc w:val="left"/>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rPr>
        <w:t>1.满足《中华人民共和国政府采购法》第二十二条规定；</w:t>
      </w:r>
    </w:p>
    <w:p w14:paraId="32C3AB0F" w14:textId="77777777" w:rsidR="00807446" w:rsidRDefault="00000000" w:rsidP="000A7C9E">
      <w:pPr>
        <w:pStyle w:val="a5"/>
        <w:widowControl/>
        <w:spacing w:before="60" w:after="60" w:line="400" w:lineRule="exact"/>
        <w:ind w:firstLineChars="200" w:firstLine="560"/>
        <w:jc w:val="left"/>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rPr>
        <w:t>2.</w:t>
      </w:r>
      <w:r>
        <w:rPr>
          <w:rFonts w:ascii="仿宋_GB2312" w:eastAsia="仿宋_GB2312" w:hAnsi="仿宋_GB2312" w:cs="仿宋_GB2312"/>
          <w:color w:val="333333"/>
          <w:sz w:val="28"/>
          <w:szCs w:val="28"/>
        </w:rPr>
        <w:t>本项目是否接受联合体：否</w:t>
      </w:r>
      <w:r>
        <w:rPr>
          <w:rFonts w:ascii="仿宋_GB2312" w:eastAsia="仿宋_GB2312" w:hAnsi="仿宋_GB2312" w:cs="仿宋_GB2312" w:hint="eastAsia"/>
          <w:color w:val="333333"/>
          <w:sz w:val="28"/>
          <w:szCs w:val="28"/>
        </w:rPr>
        <w:t>。</w:t>
      </w:r>
    </w:p>
    <w:p w14:paraId="71125211" w14:textId="2C3B120E" w:rsidR="00E979A8" w:rsidRPr="00E979A8" w:rsidRDefault="00E979A8" w:rsidP="000A7C9E">
      <w:pPr>
        <w:pStyle w:val="a5"/>
        <w:widowControl/>
        <w:spacing w:before="60" w:after="60" w:line="400" w:lineRule="exact"/>
        <w:ind w:firstLineChars="200" w:firstLine="560"/>
        <w:jc w:val="left"/>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rPr>
        <w:t>3</w:t>
      </w:r>
      <w:r>
        <w:rPr>
          <w:rFonts w:ascii="仿宋_GB2312" w:eastAsia="仿宋_GB2312" w:hAnsi="仿宋_GB2312" w:cs="仿宋_GB2312"/>
          <w:color w:val="333333"/>
          <w:sz w:val="28"/>
          <w:szCs w:val="28"/>
        </w:rPr>
        <w:t>.</w:t>
      </w:r>
      <w:r w:rsidRPr="00E979A8">
        <w:rPr>
          <w:rFonts w:hint="eastAsia"/>
        </w:rPr>
        <w:t xml:space="preserve"> </w:t>
      </w:r>
      <w:r w:rsidRPr="00E979A8">
        <w:rPr>
          <w:rFonts w:ascii="仿宋_GB2312" w:eastAsia="仿宋_GB2312" w:hAnsi="仿宋_GB2312" w:cs="仿宋_GB2312" w:hint="eastAsia"/>
          <w:color w:val="333333"/>
          <w:sz w:val="28"/>
          <w:szCs w:val="28"/>
        </w:rPr>
        <w:t>投标人不得存在以下不良信用记录情形之一：</w:t>
      </w:r>
    </w:p>
    <w:p w14:paraId="66E34E35" w14:textId="77777777" w:rsidR="00E979A8" w:rsidRPr="00E979A8" w:rsidRDefault="00E979A8" w:rsidP="000A7C9E">
      <w:pPr>
        <w:pStyle w:val="a5"/>
        <w:widowControl/>
        <w:spacing w:before="60" w:after="60" w:line="400" w:lineRule="exact"/>
        <w:ind w:firstLineChars="200" w:firstLine="560"/>
        <w:jc w:val="left"/>
        <w:rPr>
          <w:rFonts w:ascii="仿宋_GB2312" w:eastAsia="仿宋_GB2312" w:hAnsi="仿宋_GB2312" w:cs="仿宋_GB2312"/>
          <w:color w:val="333333"/>
          <w:sz w:val="28"/>
          <w:szCs w:val="28"/>
        </w:rPr>
      </w:pPr>
      <w:r w:rsidRPr="00E979A8">
        <w:rPr>
          <w:rFonts w:ascii="仿宋_GB2312" w:eastAsia="仿宋_GB2312" w:hAnsi="仿宋_GB2312" w:cs="仿宋_GB2312" w:hint="eastAsia"/>
          <w:color w:val="333333"/>
          <w:sz w:val="28"/>
          <w:szCs w:val="28"/>
        </w:rPr>
        <w:t>（1）投标人被人民法院列入失信被执行人的；</w:t>
      </w:r>
    </w:p>
    <w:p w14:paraId="393C4728" w14:textId="77777777" w:rsidR="00E979A8" w:rsidRPr="00E979A8" w:rsidRDefault="00E979A8" w:rsidP="000A7C9E">
      <w:pPr>
        <w:pStyle w:val="a5"/>
        <w:widowControl/>
        <w:spacing w:before="60" w:after="60" w:line="400" w:lineRule="exact"/>
        <w:ind w:firstLineChars="200" w:firstLine="560"/>
        <w:jc w:val="left"/>
        <w:rPr>
          <w:rFonts w:ascii="仿宋_GB2312" w:eastAsia="仿宋_GB2312" w:hAnsi="仿宋_GB2312" w:cs="仿宋_GB2312"/>
          <w:color w:val="333333"/>
          <w:sz w:val="28"/>
          <w:szCs w:val="28"/>
        </w:rPr>
      </w:pPr>
      <w:r w:rsidRPr="00E979A8">
        <w:rPr>
          <w:rFonts w:ascii="仿宋_GB2312" w:eastAsia="仿宋_GB2312" w:hAnsi="仿宋_GB2312" w:cs="仿宋_GB2312" w:hint="eastAsia"/>
          <w:color w:val="333333"/>
          <w:sz w:val="28"/>
          <w:szCs w:val="28"/>
        </w:rPr>
        <w:t>（2）投标人被税务部门列入重大税收违法案件当事人名单的。</w:t>
      </w:r>
    </w:p>
    <w:p w14:paraId="5882A5B1" w14:textId="12527EFB" w:rsidR="00E979A8" w:rsidRPr="00E979A8" w:rsidRDefault="00E979A8" w:rsidP="000A7C9E">
      <w:pPr>
        <w:pStyle w:val="a5"/>
        <w:widowControl/>
        <w:spacing w:before="60" w:after="60" w:line="400" w:lineRule="exact"/>
        <w:ind w:firstLineChars="200" w:firstLine="560"/>
        <w:jc w:val="left"/>
        <w:rPr>
          <w:rFonts w:ascii="仿宋_GB2312" w:eastAsia="仿宋_GB2312" w:hAnsi="仿宋_GB2312" w:cs="仿宋_GB2312"/>
          <w:color w:val="333333"/>
          <w:sz w:val="28"/>
          <w:szCs w:val="28"/>
        </w:rPr>
      </w:pPr>
      <w:r>
        <w:rPr>
          <w:rFonts w:ascii="仿宋_GB2312" w:eastAsia="仿宋_GB2312" w:hAnsi="仿宋_GB2312" w:cs="仿宋_GB2312"/>
          <w:color w:val="333333"/>
          <w:sz w:val="28"/>
          <w:szCs w:val="28"/>
        </w:rPr>
        <w:t>4.</w:t>
      </w:r>
      <w:r w:rsidRPr="00E979A8">
        <w:rPr>
          <w:rFonts w:ascii="仿宋_GB2312" w:eastAsia="仿宋_GB2312" w:hAnsi="仿宋_GB2312" w:cs="仿宋_GB2312" w:hint="eastAsia"/>
          <w:color w:val="333333"/>
          <w:sz w:val="28"/>
          <w:szCs w:val="28"/>
        </w:rPr>
        <w:t>投标人未被合肥市及其所辖县（市）、区（开发区）公共资源交易监督管理部门记不良行为记录的；或被记不良行为记录（以公布日期为准），但同时符合下列情形的：</w:t>
      </w:r>
    </w:p>
    <w:p w14:paraId="271B612D" w14:textId="77777777" w:rsidR="00E979A8" w:rsidRPr="00E979A8" w:rsidRDefault="00E979A8" w:rsidP="000A7C9E">
      <w:pPr>
        <w:pStyle w:val="a5"/>
        <w:widowControl/>
        <w:spacing w:before="60" w:after="60" w:line="400" w:lineRule="exact"/>
        <w:ind w:firstLineChars="200" w:firstLine="560"/>
        <w:jc w:val="left"/>
        <w:rPr>
          <w:rFonts w:ascii="仿宋_GB2312" w:eastAsia="仿宋_GB2312" w:hAnsi="仿宋_GB2312" w:cs="仿宋_GB2312"/>
          <w:color w:val="333333"/>
          <w:sz w:val="28"/>
          <w:szCs w:val="28"/>
        </w:rPr>
      </w:pPr>
      <w:r w:rsidRPr="00E979A8">
        <w:rPr>
          <w:rFonts w:ascii="仿宋_GB2312" w:eastAsia="仿宋_GB2312" w:hAnsi="仿宋_GB2312" w:cs="仿宋_GB2312" w:hint="eastAsia"/>
          <w:color w:val="333333"/>
          <w:sz w:val="28"/>
          <w:szCs w:val="28"/>
        </w:rPr>
        <w:t>（1）开标日前（含当日）6个月内记分累计未满10分的；</w:t>
      </w:r>
    </w:p>
    <w:p w14:paraId="606BC813" w14:textId="77777777" w:rsidR="00E979A8" w:rsidRPr="00E979A8" w:rsidRDefault="00E979A8" w:rsidP="000A7C9E">
      <w:pPr>
        <w:pStyle w:val="a5"/>
        <w:widowControl/>
        <w:spacing w:before="60" w:after="60" w:line="400" w:lineRule="exact"/>
        <w:ind w:firstLineChars="200" w:firstLine="560"/>
        <w:jc w:val="left"/>
        <w:rPr>
          <w:rFonts w:ascii="仿宋_GB2312" w:eastAsia="仿宋_GB2312" w:hAnsi="仿宋_GB2312" w:cs="仿宋_GB2312"/>
          <w:color w:val="333333"/>
          <w:sz w:val="28"/>
          <w:szCs w:val="28"/>
        </w:rPr>
      </w:pPr>
      <w:r w:rsidRPr="00E979A8">
        <w:rPr>
          <w:rFonts w:ascii="仿宋_GB2312" w:eastAsia="仿宋_GB2312" w:hAnsi="仿宋_GB2312" w:cs="仿宋_GB2312" w:hint="eastAsia"/>
          <w:color w:val="333333"/>
          <w:sz w:val="28"/>
          <w:szCs w:val="28"/>
        </w:rPr>
        <w:t>（2）开标日前（含当日）12个月内记分累计未满15分的；</w:t>
      </w:r>
    </w:p>
    <w:p w14:paraId="21E75ABE" w14:textId="77777777" w:rsidR="00E979A8" w:rsidRPr="00E979A8" w:rsidRDefault="00E979A8" w:rsidP="000A7C9E">
      <w:pPr>
        <w:pStyle w:val="a5"/>
        <w:widowControl/>
        <w:spacing w:before="60" w:after="60" w:line="400" w:lineRule="exact"/>
        <w:ind w:firstLineChars="200" w:firstLine="560"/>
        <w:jc w:val="left"/>
        <w:rPr>
          <w:rFonts w:ascii="仿宋_GB2312" w:eastAsia="仿宋_GB2312" w:hAnsi="仿宋_GB2312" w:cs="仿宋_GB2312"/>
          <w:color w:val="333333"/>
          <w:sz w:val="28"/>
          <w:szCs w:val="28"/>
        </w:rPr>
      </w:pPr>
      <w:r w:rsidRPr="00E979A8">
        <w:rPr>
          <w:rFonts w:ascii="仿宋_GB2312" w:eastAsia="仿宋_GB2312" w:hAnsi="仿宋_GB2312" w:cs="仿宋_GB2312" w:hint="eastAsia"/>
          <w:color w:val="333333"/>
          <w:sz w:val="28"/>
          <w:szCs w:val="28"/>
        </w:rPr>
        <w:t>（3）开标日前（含当日）18个月内记分累计未满20分的；</w:t>
      </w:r>
    </w:p>
    <w:p w14:paraId="1FD5BD2D" w14:textId="4390FCB2" w:rsidR="00E979A8" w:rsidRPr="00E979A8" w:rsidRDefault="00E979A8" w:rsidP="000A7C9E">
      <w:pPr>
        <w:pStyle w:val="a5"/>
        <w:widowControl/>
        <w:spacing w:before="60" w:after="60" w:line="400" w:lineRule="exact"/>
        <w:ind w:firstLineChars="200" w:firstLine="560"/>
        <w:jc w:val="left"/>
        <w:rPr>
          <w:rFonts w:ascii="仿宋_GB2312" w:eastAsia="仿宋_GB2312" w:hAnsi="仿宋_GB2312" w:cs="仿宋_GB2312"/>
          <w:color w:val="333333"/>
          <w:sz w:val="28"/>
          <w:szCs w:val="28"/>
        </w:rPr>
      </w:pPr>
      <w:r w:rsidRPr="00E979A8">
        <w:rPr>
          <w:rFonts w:ascii="仿宋_GB2312" w:eastAsia="仿宋_GB2312" w:hAnsi="仿宋_GB2312" w:cs="仿宋_GB2312" w:hint="eastAsia"/>
          <w:color w:val="333333"/>
          <w:sz w:val="28"/>
          <w:szCs w:val="28"/>
        </w:rPr>
        <w:t>（4）开标日前（含当日）24个月内记分累计未满25分的。</w:t>
      </w:r>
    </w:p>
    <w:p w14:paraId="1786287B" w14:textId="77777777" w:rsidR="00807446" w:rsidRDefault="00000000" w:rsidP="000A7C9E">
      <w:pPr>
        <w:pStyle w:val="a5"/>
        <w:widowControl/>
        <w:spacing w:before="60" w:after="60" w:line="400" w:lineRule="exact"/>
        <w:jc w:val="left"/>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rPr>
        <w:lastRenderedPageBreak/>
        <w:t>四、招标文件的获取</w:t>
      </w:r>
    </w:p>
    <w:p w14:paraId="10CBBBD8" w14:textId="2464DC6A" w:rsidR="00807446" w:rsidRDefault="00E979A8" w:rsidP="000A7C9E">
      <w:pPr>
        <w:pStyle w:val="a5"/>
        <w:widowControl/>
        <w:spacing w:before="60" w:after="60" w:line="400" w:lineRule="exact"/>
        <w:ind w:firstLineChars="200" w:firstLine="560"/>
        <w:jc w:val="left"/>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rPr>
        <w:t>1</w:t>
      </w:r>
      <w:r>
        <w:rPr>
          <w:rFonts w:ascii="仿宋_GB2312" w:eastAsia="仿宋_GB2312" w:hAnsi="仿宋_GB2312" w:cs="仿宋_GB2312"/>
          <w:color w:val="333333"/>
          <w:sz w:val="28"/>
          <w:szCs w:val="28"/>
        </w:rPr>
        <w:t>.</w:t>
      </w:r>
      <w:r w:rsidRPr="00E979A8">
        <w:rPr>
          <w:rFonts w:hint="eastAsia"/>
        </w:rPr>
        <w:t xml:space="preserve"> </w:t>
      </w:r>
      <w:r w:rsidRPr="00E979A8">
        <w:rPr>
          <w:rFonts w:ascii="仿宋_GB2312" w:eastAsia="仿宋_GB2312" w:hAnsi="仿宋_GB2312" w:cs="仿宋_GB2312" w:hint="eastAsia"/>
          <w:color w:val="333333"/>
          <w:sz w:val="28"/>
          <w:szCs w:val="28"/>
        </w:rPr>
        <w:t>获取</w:t>
      </w:r>
      <w:r>
        <w:rPr>
          <w:rFonts w:ascii="仿宋_GB2312" w:eastAsia="仿宋_GB2312" w:hAnsi="仿宋_GB2312" w:cs="仿宋_GB2312"/>
          <w:color w:val="333333"/>
          <w:sz w:val="28"/>
          <w:szCs w:val="28"/>
        </w:rPr>
        <w:t>时间：2023年</w:t>
      </w:r>
      <w:r w:rsidR="007F1702">
        <w:rPr>
          <w:rFonts w:ascii="仿宋_GB2312" w:eastAsia="仿宋_GB2312" w:hAnsi="仿宋_GB2312" w:cs="仿宋_GB2312"/>
          <w:color w:val="333333"/>
          <w:sz w:val="28"/>
          <w:szCs w:val="28"/>
        </w:rPr>
        <w:t>9</w:t>
      </w:r>
      <w:r>
        <w:rPr>
          <w:rFonts w:ascii="仿宋_GB2312" w:eastAsia="仿宋_GB2312" w:hAnsi="仿宋_GB2312" w:cs="仿宋_GB2312"/>
          <w:color w:val="333333"/>
          <w:sz w:val="28"/>
          <w:szCs w:val="28"/>
        </w:rPr>
        <w:t>月</w:t>
      </w:r>
      <w:r w:rsidR="007F1702">
        <w:rPr>
          <w:rFonts w:ascii="仿宋_GB2312" w:eastAsia="仿宋_GB2312" w:hAnsi="仿宋_GB2312" w:cs="仿宋_GB2312"/>
          <w:color w:val="333333"/>
          <w:sz w:val="28"/>
          <w:szCs w:val="28"/>
        </w:rPr>
        <w:t>6</w:t>
      </w:r>
      <w:r>
        <w:rPr>
          <w:rFonts w:ascii="仿宋_GB2312" w:eastAsia="仿宋_GB2312" w:hAnsi="仿宋_GB2312" w:cs="仿宋_GB2312"/>
          <w:color w:val="333333"/>
          <w:sz w:val="28"/>
          <w:szCs w:val="28"/>
        </w:rPr>
        <w:t>日至2023年</w:t>
      </w:r>
      <w:r w:rsidR="007F1702">
        <w:rPr>
          <w:rFonts w:ascii="仿宋_GB2312" w:eastAsia="仿宋_GB2312" w:hAnsi="仿宋_GB2312" w:cs="仿宋_GB2312"/>
          <w:color w:val="333333"/>
          <w:sz w:val="28"/>
          <w:szCs w:val="28"/>
        </w:rPr>
        <w:t>9</w:t>
      </w:r>
      <w:r>
        <w:rPr>
          <w:rFonts w:ascii="仿宋_GB2312" w:eastAsia="仿宋_GB2312" w:hAnsi="仿宋_GB2312" w:cs="仿宋_GB2312"/>
          <w:color w:val="333333"/>
          <w:sz w:val="28"/>
          <w:szCs w:val="28"/>
        </w:rPr>
        <w:t>月</w:t>
      </w:r>
      <w:r w:rsidR="007F1702">
        <w:rPr>
          <w:rFonts w:ascii="仿宋_GB2312" w:eastAsia="仿宋_GB2312" w:hAnsi="仿宋_GB2312" w:cs="仿宋_GB2312"/>
          <w:color w:val="333333"/>
          <w:sz w:val="28"/>
          <w:szCs w:val="28"/>
        </w:rPr>
        <w:t>12</w:t>
      </w:r>
      <w:r>
        <w:rPr>
          <w:rFonts w:ascii="仿宋_GB2312" w:eastAsia="仿宋_GB2312" w:hAnsi="仿宋_GB2312" w:cs="仿宋_GB2312"/>
          <w:color w:val="333333"/>
          <w:sz w:val="28"/>
          <w:szCs w:val="28"/>
        </w:rPr>
        <w:t>日。</w:t>
      </w:r>
    </w:p>
    <w:p w14:paraId="4CDE0A43" w14:textId="4E63CF5E" w:rsidR="00807446" w:rsidRDefault="00E979A8" w:rsidP="000A7C9E">
      <w:pPr>
        <w:pStyle w:val="a5"/>
        <w:widowControl/>
        <w:spacing w:before="60" w:after="60" w:line="400" w:lineRule="exact"/>
        <w:ind w:firstLineChars="200" w:firstLine="560"/>
        <w:jc w:val="left"/>
        <w:rPr>
          <w:rFonts w:ascii="仿宋_GB2312" w:eastAsia="仿宋_GB2312" w:hAnsi="仿宋_GB2312" w:cs="仿宋_GB2312"/>
          <w:color w:val="333333"/>
          <w:sz w:val="28"/>
          <w:szCs w:val="28"/>
        </w:rPr>
      </w:pPr>
      <w:r>
        <w:rPr>
          <w:rFonts w:ascii="仿宋_GB2312" w:eastAsia="仿宋_GB2312" w:hAnsi="仿宋_GB2312" w:cs="仿宋_GB2312"/>
          <w:color w:val="333333"/>
          <w:sz w:val="28"/>
          <w:szCs w:val="28"/>
        </w:rPr>
        <w:t>2.</w:t>
      </w:r>
      <w:r w:rsidRPr="00E979A8">
        <w:rPr>
          <w:rFonts w:hint="eastAsia"/>
        </w:rPr>
        <w:t xml:space="preserve"> </w:t>
      </w:r>
      <w:r w:rsidRPr="00E979A8">
        <w:rPr>
          <w:rFonts w:ascii="仿宋_GB2312" w:eastAsia="仿宋_GB2312" w:hAnsi="仿宋_GB2312" w:cs="仿宋_GB2312" w:hint="eastAsia"/>
          <w:color w:val="333333"/>
          <w:sz w:val="28"/>
          <w:szCs w:val="28"/>
        </w:rPr>
        <w:t>获取方式：登录合肥包河文广产业投资有限公司官方网站http://www.bhwgcy.com/并下载招标文件及相关附件。</w:t>
      </w:r>
    </w:p>
    <w:p w14:paraId="73EF78D6" w14:textId="77777777" w:rsidR="001D26E8" w:rsidRPr="001D26E8" w:rsidRDefault="00000000" w:rsidP="000A7C9E">
      <w:pPr>
        <w:pStyle w:val="a5"/>
        <w:widowControl/>
        <w:spacing w:before="60" w:after="60" w:line="400" w:lineRule="exact"/>
        <w:jc w:val="left"/>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rPr>
        <w:t>五、</w:t>
      </w:r>
      <w:r w:rsidR="001D26E8" w:rsidRPr="001D26E8">
        <w:rPr>
          <w:rFonts w:ascii="仿宋_GB2312" w:eastAsia="仿宋_GB2312" w:hAnsi="仿宋_GB2312" w:cs="仿宋_GB2312" w:hint="eastAsia"/>
          <w:color w:val="333333"/>
          <w:sz w:val="28"/>
          <w:szCs w:val="28"/>
        </w:rPr>
        <w:t>提交投标文件截止时间、开标时间和地点</w:t>
      </w:r>
    </w:p>
    <w:p w14:paraId="44FBA5C0" w14:textId="762881BE" w:rsidR="001D26E8" w:rsidRPr="001D26E8" w:rsidRDefault="001D26E8" w:rsidP="00597BD0">
      <w:pPr>
        <w:pStyle w:val="a5"/>
        <w:widowControl/>
        <w:spacing w:before="60" w:after="60" w:line="400" w:lineRule="exact"/>
        <w:ind w:firstLineChars="200" w:firstLine="560"/>
        <w:jc w:val="left"/>
        <w:rPr>
          <w:rFonts w:ascii="仿宋_GB2312" w:eastAsia="仿宋_GB2312" w:hAnsi="仿宋_GB2312" w:cs="仿宋_GB2312"/>
          <w:color w:val="333333"/>
          <w:sz w:val="28"/>
          <w:szCs w:val="28"/>
        </w:rPr>
      </w:pPr>
      <w:r w:rsidRPr="001D26E8">
        <w:rPr>
          <w:rFonts w:ascii="仿宋_GB2312" w:eastAsia="仿宋_GB2312" w:hAnsi="仿宋_GB2312" w:cs="仿宋_GB2312" w:hint="eastAsia"/>
          <w:color w:val="333333"/>
          <w:sz w:val="28"/>
          <w:szCs w:val="28"/>
        </w:rPr>
        <w:t>1.投标文件提交截止时间：2023年</w:t>
      </w:r>
      <w:r>
        <w:rPr>
          <w:rFonts w:ascii="仿宋_GB2312" w:eastAsia="仿宋_GB2312" w:hAnsi="仿宋_GB2312" w:cs="仿宋_GB2312"/>
          <w:color w:val="333333"/>
          <w:sz w:val="28"/>
          <w:szCs w:val="28"/>
        </w:rPr>
        <w:t>9</w:t>
      </w:r>
      <w:r w:rsidRPr="001D26E8">
        <w:rPr>
          <w:rFonts w:ascii="仿宋_GB2312" w:eastAsia="仿宋_GB2312" w:hAnsi="仿宋_GB2312" w:cs="仿宋_GB2312" w:hint="eastAsia"/>
          <w:color w:val="333333"/>
          <w:sz w:val="28"/>
          <w:szCs w:val="28"/>
        </w:rPr>
        <w:t>月</w:t>
      </w:r>
      <w:r>
        <w:rPr>
          <w:rFonts w:ascii="仿宋_GB2312" w:eastAsia="仿宋_GB2312" w:hAnsi="仿宋_GB2312" w:cs="仿宋_GB2312"/>
          <w:color w:val="333333"/>
          <w:sz w:val="28"/>
          <w:szCs w:val="28"/>
        </w:rPr>
        <w:t>13</w:t>
      </w:r>
      <w:r w:rsidRPr="001D26E8">
        <w:rPr>
          <w:rFonts w:ascii="仿宋_GB2312" w:eastAsia="仿宋_GB2312" w:hAnsi="仿宋_GB2312" w:cs="仿宋_GB2312" w:hint="eastAsia"/>
          <w:color w:val="333333"/>
          <w:sz w:val="28"/>
          <w:szCs w:val="28"/>
        </w:rPr>
        <w:t>日</w:t>
      </w:r>
      <w:r>
        <w:rPr>
          <w:rFonts w:ascii="仿宋_GB2312" w:eastAsia="仿宋_GB2312" w:hAnsi="仿宋_GB2312" w:cs="仿宋_GB2312"/>
          <w:color w:val="333333"/>
          <w:sz w:val="28"/>
          <w:szCs w:val="28"/>
        </w:rPr>
        <w:t>9</w:t>
      </w:r>
      <w:r w:rsidRPr="001D26E8">
        <w:rPr>
          <w:rFonts w:ascii="仿宋_GB2312" w:eastAsia="仿宋_GB2312" w:hAnsi="仿宋_GB2312" w:cs="仿宋_GB2312" w:hint="eastAsia"/>
          <w:color w:val="333333"/>
          <w:sz w:val="28"/>
          <w:szCs w:val="28"/>
        </w:rPr>
        <w:t>时</w:t>
      </w:r>
      <w:r>
        <w:rPr>
          <w:rFonts w:ascii="仿宋_GB2312" w:eastAsia="仿宋_GB2312" w:hAnsi="仿宋_GB2312" w:cs="仿宋_GB2312"/>
          <w:color w:val="333333"/>
          <w:sz w:val="28"/>
          <w:szCs w:val="28"/>
        </w:rPr>
        <w:t>3</w:t>
      </w:r>
      <w:r w:rsidRPr="001D26E8">
        <w:rPr>
          <w:rFonts w:ascii="仿宋_GB2312" w:eastAsia="仿宋_GB2312" w:hAnsi="仿宋_GB2312" w:cs="仿宋_GB2312" w:hint="eastAsia"/>
          <w:color w:val="333333"/>
          <w:sz w:val="28"/>
          <w:szCs w:val="28"/>
        </w:rPr>
        <w:t xml:space="preserve">0分 </w:t>
      </w:r>
    </w:p>
    <w:p w14:paraId="051281E8" w14:textId="670B9A95" w:rsidR="001D26E8" w:rsidRPr="001D26E8" w:rsidRDefault="001D26E8" w:rsidP="00597BD0">
      <w:pPr>
        <w:pStyle w:val="a5"/>
        <w:widowControl/>
        <w:spacing w:before="60" w:after="60" w:line="400" w:lineRule="exact"/>
        <w:ind w:firstLineChars="200" w:firstLine="560"/>
        <w:jc w:val="left"/>
        <w:rPr>
          <w:rFonts w:ascii="仿宋_GB2312" w:eastAsia="仿宋_GB2312" w:hAnsi="仿宋_GB2312" w:cs="仿宋_GB2312"/>
          <w:color w:val="333333"/>
          <w:sz w:val="28"/>
          <w:szCs w:val="28"/>
        </w:rPr>
      </w:pPr>
      <w:r w:rsidRPr="001D26E8">
        <w:rPr>
          <w:rFonts w:ascii="仿宋_GB2312" w:eastAsia="仿宋_GB2312" w:hAnsi="仿宋_GB2312" w:cs="仿宋_GB2312" w:hint="eastAsia"/>
          <w:color w:val="333333"/>
          <w:sz w:val="28"/>
          <w:szCs w:val="28"/>
        </w:rPr>
        <w:t>2.投标文件提交地点：合肥市包河区芜湖路</w:t>
      </w:r>
      <w:r>
        <w:rPr>
          <w:rFonts w:ascii="仿宋_GB2312" w:eastAsia="仿宋_GB2312" w:hAnsi="仿宋_GB2312" w:cs="仿宋_GB2312"/>
          <w:color w:val="333333"/>
          <w:sz w:val="28"/>
          <w:szCs w:val="28"/>
        </w:rPr>
        <w:t>72</w:t>
      </w:r>
      <w:r w:rsidRPr="001D26E8">
        <w:rPr>
          <w:rFonts w:ascii="仿宋_GB2312" w:eastAsia="仿宋_GB2312" w:hAnsi="仿宋_GB2312" w:cs="仿宋_GB2312" w:hint="eastAsia"/>
          <w:color w:val="333333"/>
          <w:sz w:val="28"/>
          <w:szCs w:val="28"/>
        </w:rPr>
        <w:t>号，</w:t>
      </w:r>
      <w:r>
        <w:rPr>
          <w:rFonts w:ascii="仿宋_GB2312" w:eastAsia="仿宋_GB2312" w:hAnsi="仿宋_GB2312" w:cs="仿宋_GB2312" w:hint="eastAsia"/>
          <w:color w:val="333333"/>
          <w:sz w:val="28"/>
          <w:szCs w:val="28"/>
        </w:rPr>
        <w:t>包公祠会议室</w:t>
      </w:r>
    </w:p>
    <w:p w14:paraId="320E5BE0" w14:textId="45292A6F" w:rsidR="001D26E8" w:rsidRPr="001D26E8" w:rsidRDefault="001D26E8" w:rsidP="000A7C9E">
      <w:pPr>
        <w:pStyle w:val="a5"/>
        <w:widowControl/>
        <w:spacing w:before="60" w:after="60" w:line="400" w:lineRule="exact"/>
        <w:jc w:val="left"/>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rPr>
        <w:t>六</w:t>
      </w:r>
      <w:r w:rsidRPr="001D26E8">
        <w:rPr>
          <w:rFonts w:ascii="仿宋_GB2312" w:eastAsia="仿宋_GB2312" w:hAnsi="仿宋_GB2312" w:cs="仿宋_GB2312" w:hint="eastAsia"/>
          <w:color w:val="333333"/>
          <w:sz w:val="28"/>
          <w:szCs w:val="28"/>
        </w:rPr>
        <w:t>、开标时间：同投标文件提交截止时间</w:t>
      </w:r>
    </w:p>
    <w:p w14:paraId="6BE77BDC" w14:textId="64A5A900" w:rsidR="001D26E8" w:rsidRPr="001D26E8" w:rsidRDefault="001D26E8" w:rsidP="000A7C9E">
      <w:pPr>
        <w:pStyle w:val="a5"/>
        <w:widowControl/>
        <w:spacing w:before="60" w:after="60" w:line="400" w:lineRule="exact"/>
        <w:jc w:val="left"/>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rPr>
        <w:t>七</w:t>
      </w:r>
      <w:r w:rsidRPr="001D26E8">
        <w:rPr>
          <w:rFonts w:ascii="仿宋_GB2312" w:eastAsia="仿宋_GB2312" w:hAnsi="仿宋_GB2312" w:cs="仿宋_GB2312" w:hint="eastAsia"/>
          <w:color w:val="333333"/>
          <w:sz w:val="28"/>
          <w:szCs w:val="28"/>
        </w:rPr>
        <w:t>、公告期限</w:t>
      </w:r>
    </w:p>
    <w:p w14:paraId="2A879ECF" w14:textId="77777777" w:rsidR="001D26E8" w:rsidRPr="001D26E8" w:rsidRDefault="001D26E8" w:rsidP="00597BD0">
      <w:pPr>
        <w:pStyle w:val="a5"/>
        <w:widowControl/>
        <w:spacing w:before="60" w:after="60" w:line="400" w:lineRule="exact"/>
        <w:ind w:firstLineChars="200" w:firstLine="560"/>
        <w:jc w:val="left"/>
        <w:rPr>
          <w:rFonts w:ascii="仿宋_GB2312" w:eastAsia="仿宋_GB2312" w:hAnsi="仿宋_GB2312" w:cs="仿宋_GB2312"/>
          <w:color w:val="333333"/>
          <w:sz w:val="28"/>
          <w:szCs w:val="28"/>
        </w:rPr>
      </w:pPr>
      <w:r w:rsidRPr="001D26E8">
        <w:rPr>
          <w:rFonts w:ascii="仿宋_GB2312" w:eastAsia="仿宋_GB2312" w:hAnsi="仿宋_GB2312" w:cs="仿宋_GB2312" w:hint="eastAsia"/>
          <w:color w:val="333333"/>
          <w:sz w:val="28"/>
          <w:szCs w:val="28"/>
        </w:rPr>
        <w:t>自本公告发布之日起5个工作日内。</w:t>
      </w:r>
    </w:p>
    <w:p w14:paraId="2FE436A7" w14:textId="7E10C25B" w:rsidR="001D26E8" w:rsidRPr="001D26E8" w:rsidRDefault="001D26E8" w:rsidP="000A7C9E">
      <w:pPr>
        <w:pStyle w:val="a5"/>
        <w:widowControl/>
        <w:spacing w:before="60" w:after="60" w:line="400" w:lineRule="exact"/>
        <w:jc w:val="left"/>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rPr>
        <w:t>八</w:t>
      </w:r>
      <w:r w:rsidRPr="001D26E8">
        <w:rPr>
          <w:rFonts w:ascii="仿宋_GB2312" w:eastAsia="仿宋_GB2312" w:hAnsi="仿宋_GB2312" w:cs="仿宋_GB2312" w:hint="eastAsia"/>
          <w:color w:val="333333"/>
          <w:sz w:val="28"/>
          <w:szCs w:val="28"/>
        </w:rPr>
        <w:t>、其他补充事宜</w:t>
      </w:r>
    </w:p>
    <w:p w14:paraId="61117B22" w14:textId="77777777" w:rsidR="001D26E8" w:rsidRPr="001D26E8" w:rsidRDefault="001D26E8" w:rsidP="00597BD0">
      <w:pPr>
        <w:pStyle w:val="a5"/>
        <w:widowControl/>
        <w:spacing w:before="60" w:after="60" w:line="400" w:lineRule="exact"/>
        <w:ind w:firstLineChars="200" w:firstLine="560"/>
        <w:jc w:val="left"/>
        <w:rPr>
          <w:rFonts w:ascii="仿宋_GB2312" w:eastAsia="仿宋_GB2312" w:hAnsi="仿宋_GB2312" w:cs="仿宋_GB2312"/>
          <w:color w:val="333333"/>
          <w:sz w:val="28"/>
          <w:szCs w:val="28"/>
        </w:rPr>
      </w:pPr>
      <w:r w:rsidRPr="001D26E8">
        <w:rPr>
          <w:rFonts w:ascii="仿宋_GB2312" w:eastAsia="仿宋_GB2312" w:hAnsi="仿宋_GB2312" w:cs="仿宋_GB2312" w:hint="eastAsia"/>
          <w:color w:val="333333"/>
          <w:sz w:val="28"/>
          <w:szCs w:val="28"/>
        </w:rPr>
        <w:t>潜在投标人应合理安排招标文件获取时间，特别是网络速度慢的地区防止在系统关闭</w:t>
      </w:r>
      <w:proofErr w:type="gramStart"/>
      <w:r w:rsidRPr="001D26E8">
        <w:rPr>
          <w:rFonts w:ascii="仿宋_GB2312" w:eastAsia="仿宋_GB2312" w:hAnsi="仿宋_GB2312" w:cs="仿宋_GB2312" w:hint="eastAsia"/>
          <w:color w:val="333333"/>
          <w:sz w:val="28"/>
          <w:szCs w:val="28"/>
        </w:rPr>
        <w:t>前网络</w:t>
      </w:r>
      <w:proofErr w:type="gramEnd"/>
      <w:r w:rsidRPr="001D26E8">
        <w:rPr>
          <w:rFonts w:ascii="仿宋_GB2312" w:eastAsia="仿宋_GB2312" w:hAnsi="仿宋_GB2312" w:cs="仿宋_GB2312" w:hint="eastAsia"/>
          <w:color w:val="333333"/>
          <w:sz w:val="28"/>
          <w:szCs w:val="28"/>
        </w:rPr>
        <w:t>拥堵无法操作。如果因计算机及网络故障造成无法完成招标文件获取，责任自负。</w:t>
      </w:r>
    </w:p>
    <w:p w14:paraId="76ADB8B7" w14:textId="2811EC4D" w:rsidR="001D26E8" w:rsidRPr="001D26E8" w:rsidRDefault="001D26E8" w:rsidP="000A7C9E">
      <w:pPr>
        <w:pStyle w:val="a5"/>
        <w:widowControl/>
        <w:spacing w:before="60" w:after="60" w:line="400" w:lineRule="exact"/>
        <w:jc w:val="left"/>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rPr>
        <w:t>九</w:t>
      </w:r>
      <w:r w:rsidRPr="001D26E8">
        <w:rPr>
          <w:rFonts w:ascii="仿宋_GB2312" w:eastAsia="仿宋_GB2312" w:hAnsi="仿宋_GB2312" w:cs="仿宋_GB2312" w:hint="eastAsia"/>
          <w:color w:val="333333"/>
          <w:sz w:val="28"/>
          <w:szCs w:val="28"/>
        </w:rPr>
        <w:t>、对本次招标提出询问，请按以下方式联系。</w:t>
      </w:r>
    </w:p>
    <w:p w14:paraId="01943DDE" w14:textId="77777777" w:rsidR="001D26E8" w:rsidRPr="001D26E8" w:rsidRDefault="001D26E8" w:rsidP="00597BD0">
      <w:pPr>
        <w:pStyle w:val="a5"/>
        <w:widowControl/>
        <w:spacing w:before="60" w:after="60" w:line="400" w:lineRule="exact"/>
        <w:ind w:firstLineChars="200" w:firstLine="560"/>
        <w:jc w:val="left"/>
        <w:rPr>
          <w:rFonts w:ascii="仿宋_GB2312" w:eastAsia="仿宋_GB2312" w:hAnsi="仿宋_GB2312" w:cs="仿宋_GB2312"/>
          <w:color w:val="333333"/>
          <w:sz w:val="28"/>
          <w:szCs w:val="28"/>
        </w:rPr>
      </w:pPr>
      <w:r w:rsidRPr="001D26E8">
        <w:rPr>
          <w:rFonts w:ascii="仿宋_GB2312" w:eastAsia="仿宋_GB2312" w:hAnsi="仿宋_GB2312" w:cs="仿宋_GB2312" w:hint="eastAsia"/>
          <w:color w:val="333333"/>
          <w:sz w:val="28"/>
          <w:szCs w:val="28"/>
        </w:rPr>
        <w:t>1.招标人信息</w:t>
      </w:r>
    </w:p>
    <w:p w14:paraId="2F162B04" w14:textId="77777777" w:rsidR="001D26E8" w:rsidRPr="001D26E8" w:rsidRDefault="001D26E8" w:rsidP="00597BD0">
      <w:pPr>
        <w:pStyle w:val="a5"/>
        <w:widowControl/>
        <w:spacing w:before="60" w:after="60" w:line="400" w:lineRule="exact"/>
        <w:ind w:firstLineChars="200" w:firstLine="560"/>
        <w:jc w:val="left"/>
        <w:rPr>
          <w:rFonts w:ascii="仿宋_GB2312" w:eastAsia="仿宋_GB2312" w:hAnsi="仿宋_GB2312" w:cs="仿宋_GB2312"/>
          <w:color w:val="333333"/>
          <w:sz w:val="28"/>
          <w:szCs w:val="28"/>
        </w:rPr>
      </w:pPr>
      <w:r w:rsidRPr="001D26E8">
        <w:rPr>
          <w:rFonts w:ascii="仿宋_GB2312" w:eastAsia="仿宋_GB2312" w:hAnsi="仿宋_GB2312" w:cs="仿宋_GB2312" w:hint="eastAsia"/>
          <w:color w:val="333333"/>
          <w:sz w:val="28"/>
          <w:szCs w:val="28"/>
        </w:rPr>
        <w:t>名称：合肥卓越文</w:t>
      </w:r>
      <w:proofErr w:type="gramStart"/>
      <w:r w:rsidRPr="001D26E8">
        <w:rPr>
          <w:rFonts w:ascii="仿宋_GB2312" w:eastAsia="仿宋_GB2312" w:hAnsi="仿宋_GB2312" w:cs="仿宋_GB2312" w:hint="eastAsia"/>
          <w:color w:val="333333"/>
          <w:sz w:val="28"/>
          <w:szCs w:val="28"/>
        </w:rPr>
        <w:t>骐文旅投资</w:t>
      </w:r>
      <w:proofErr w:type="gramEnd"/>
      <w:r w:rsidRPr="001D26E8">
        <w:rPr>
          <w:rFonts w:ascii="仿宋_GB2312" w:eastAsia="仿宋_GB2312" w:hAnsi="仿宋_GB2312" w:cs="仿宋_GB2312" w:hint="eastAsia"/>
          <w:color w:val="333333"/>
          <w:sz w:val="28"/>
          <w:szCs w:val="28"/>
        </w:rPr>
        <w:t>发展有限责任公司</w:t>
      </w:r>
    </w:p>
    <w:p w14:paraId="007D093B" w14:textId="77777777" w:rsidR="001D26E8" w:rsidRPr="001D26E8" w:rsidRDefault="001D26E8" w:rsidP="00597BD0">
      <w:pPr>
        <w:pStyle w:val="a5"/>
        <w:widowControl/>
        <w:spacing w:before="60" w:after="60" w:line="400" w:lineRule="exact"/>
        <w:ind w:firstLineChars="200" w:firstLine="560"/>
        <w:jc w:val="left"/>
        <w:rPr>
          <w:rFonts w:ascii="仿宋_GB2312" w:eastAsia="仿宋_GB2312" w:hAnsi="仿宋_GB2312" w:cs="仿宋_GB2312"/>
          <w:color w:val="333333"/>
          <w:sz w:val="28"/>
          <w:szCs w:val="28"/>
        </w:rPr>
      </w:pPr>
      <w:r w:rsidRPr="001D26E8">
        <w:rPr>
          <w:rFonts w:ascii="仿宋_GB2312" w:eastAsia="仿宋_GB2312" w:hAnsi="仿宋_GB2312" w:cs="仿宋_GB2312" w:hint="eastAsia"/>
          <w:color w:val="333333"/>
          <w:sz w:val="28"/>
          <w:szCs w:val="28"/>
        </w:rPr>
        <w:t>地址：合肥市芜湖路58号</w:t>
      </w:r>
    </w:p>
    <w:p w14:paraId="57D7D411" w14:textId="77777777" w:rsidR="001D26E8" w:rsidRPr="001D26E8" w:rsidRDefault="001D26E8" w:rsidP="00597BD0">
      <w:pPr>
        <w:pStyle w:val="a5"/>
        <w:widowControl/>
        <w:spacing w:before="60" w:after="60" w:line="400" w:lineRule="exact"/>
        <w:ind w:firstLineChars="200" w:firstLine="560"/>
        <w:jc w:val="left"/>
        <w:rPr>
          <w:rFonts w:ascii="仿宋_GB2312" w:eastAsia="仿宋_GB2312" w:hAnsi="仿宋_GB2312" w:cs="仿宋_GB2312"/>
          <w:color w:val="333333"/>
          <w:sz w:val="28"/>
          <w:szCs w:val="28"/>
        </w:rPr>
      </w:pPr>
      <w:r w:rsidRPr="001D26E8">
        <w:rPr>
          <w:rFonts w:ascii="仿宋_GB2312" w:eastAsia="仿宋_GB2312" w:hAnsi="仿宋_GB2312" w:cs="仿宋_GB2312" w:hint="eastAsia"/>
          <w:color w:val="333333"/>
          <w:sz w:val="28"/>
          <w:szCs w:val="28"/>
        </w:rPr>
        <w:t>联系方式：0551-62886185</w:t>
      </w:r>
    </w:p>
    <w:p w14:paraId="0DEF7825" w14:textId="77777777" w:rsidR="001D26E8" w:rsidRPr="001D26E8" w:rsidRDefault="001D26E8" w:rsidP="00597BD0">
      <w:pPr>
        <w:pStyle w:val="a5"/>
        <w:widowControl/>
        <w:spacing w:before="60" w:after="60" w:line="400" w:lineRule="exact"/>
        <w:ind w:firstLineChars="200" w:firstLine="560"/>
        <w:jc w:val="left"/>
        <w:rPr>
          <w:rFonts w:ascii="仿宋_GB2312" w:eastAsia="仿宋_GB2312" w:hAnsi="仿宋_GB2312" w:cs="仿宋_GB2312"/>
          <w:color w:val="333333"/>
          <w:sz w:val="28"/>
          <w:szCs w:val="28"/>
        </w:rPr>
      </w:pPr>
      <w:r w:rsidRPr="001D26E8">
        <w:rPr>
          <w:rFonts w:ascii="仿宋_GB2312" w:eastAsia="仿宋_GB2312" w:hAnsi="仿宋_GB2312" w:cs="仿宋_GB2312" w:hint="eastAsia"/>
          <w:color w:val="333333"/>
          <w:sz w:val="28"/>
          <w:szCs w:val="28"/>
        </w:rPr>
        <w:t>2.项目联系方式</w:t>
      </w:r>
    </w:p>
    <w:p w14:paraId="36E0D040" w14:textId="77777777" w:rsidR="001D26E8" w:rsidRPr="001D26E8" w:rsidRDefault="001D26E8" w:rsidP="00597BD0">
      <w:pPr>
        <w:pStyle w:val="a5"/>
        <w:widowControl/>
        <w:spacing w:before="60" w:after="60" w:line="400" w:lineRule="exact"/>
        <w:ind w:firstLineChars="200" w:firstLine="560"/>
        <w:jc w:val="left"/>
        <w:rPr>
          <w:rFonts w:ascii="仿宋_GB2312" w:eastAsia="仿宋_GB2312" w:hAnsi="仿宋_GB2312" w:cs="仿宋_GB2312"/>
          <w:color w:val="333333"/>
          <w:sz w:val="28"/>
          <w:szCs w:val="28"/>
        </w:rPr>
      </w:pPr>
      <w:r w:rsidRPr="001D26E8">
        <w:rPr>
          <w:rFonts w:ascii="仿宋_GB2312" w:eastAsia="仿宋_GB2312" w:hAnsi="仿宋_GB2312" w:cs="仿宋_GB2312" w:hint="eastAsia"/>
          <w:color w:val="333333"/>
          <w:sz w:val="28"/>
          <w:szCs w:val="28"/>
        </w:rPr>
        <w:t>项目联系人：史工</w:t>
      </w:r>
    </w:p>
    <w:p w14:paraId="72BC0AFD" w14:textId="69A1F28D" w:rsidR="00807446" w:rsidRDefault="001D26E8" w:rsidP="00597BD0">
      <w:pPr>
        <w:pStyle w:val="a5"/>
        <w:widowControl/>
        <w:spacing w:before="60" w:after="60" w:line="400" w:lineRule="exact"/>
        <w:ind w:firstLineChars="200" w:firstLine="560"/>
        <w:jc w:val="left"/>
        <w:rPr>
          <w:rFonts w:ascii="仿宋_GB2312" w:eastAsia="仿宋_GB2312" w:hAnsi="仿宋_GB2312" w:cs="仿宋_GB2312"/>
          <w:color w:val="333333"/>
          <w:sz w:val="28"/>
          <w:szCs w:val="28"/>
        </w:rPr>
      </w:pPr>
      <w:r w:rsidRPr="001D26E8">
        <w:rPr>
          <w:rFonts w:ascii="仿宋_GB2312" w:eastAsia="仿宋_GB2312" w:hAnsi="仿宋_GB2312" w:cs="仿宋_GB2312" w:hint="eastAsia"/>
          <w:color w:val="333333"/>
          <w:sz w:val="28"/>
          <w:szCs w:val="28"/>
        </w:rPr>
        <w:t>电话：0551-62873800</w:t>
      </w:r>
    </w:p>
    <w:p w14:paraId="32FE7B68" w14:textId="619350F5" w:rsidR="00807446" w:rsidRDefault="004F1817" w:rsidP="000A7C9E">
      <w:pPr>
        <w:spacing w:line="400" w:lineRule="exact"/>
        <w:jc w:val="right"/>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rPr>
        <w:t>合肥卓越文</w:t>
      </w:r>
      <w:proofErr w:type="gramStart"/>
      <w:r>
        <w:rPr>
          <w:rFonts w:ascii="仿宋_GB2312" w:eastAsia="仿宋_GB2312" w:hAnsi="仿宋_GB2312" w:cs="仿宋_GB2312" w:hint="eastAsia"/>
          <w:color w:val="333333"/>
          <w:sz w:val="28"/>
          <w:szCs w:val="28"/>
        </w:rPr>
        <w:t>骐文旅投资</w:t>
      </w:r>
      <w:proofErr w:type="gramEnd"/>
      <w:r>
        <w:rPr>
          <w:rFonts w:ascii="仿宋_GB2312" w:eastAsia="仿宋_GB2312" w:hAnsi="仿宋_GB2312" w:cs="仿宋_GB2312" w:hint="eastAsia"/>
          <w:color w:val="333333"/>
          <w:sz w:val="28"/>
          <w:szCs w:val="28"/>
        </w:rPr>
        <w:t>发展有限责任公司</w:t>
      </w:r>
    </w:p>
    <w:p w14:paraId="67D1030B" w14:textId="56C34356" w:rsidR="00807446" w:rsidRDefault="00000000" w:rsidP="000A7C9E">
      <w:pPr>
        <w:spacing w:line="400" w:lineRule="exact"/>
        <w:jc w:val="right"/>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rPr>
        <w:t>2023年</w:t>
      </w:r>
      <w:r w:rsidR="001D26E8">
        <w:rPr>
          <w:rFonts w:ascii="仿宋_GB2312" w:eastAsia="仿宋_GB2312" w:hAnsi="仿宋_GB2312" w:cs="仿宋_GB2312"/>
          <w:color w:val="333333"/>
          <w:sz w:val="28"/>
          <w:szCs w:val="28"/>
        </w:rPr>
        <w:t>9</w:t>
      </w:r>
      <w:r>
        <w:rPr>
          <w:rFonts w:ascii="仿宋_GB2312" w:eastAsia="仿宋_GB2312" w:hAnsi="仿宋_GB2312" w:cs="仿宋_GB2312" w:hint="eastAsia"/>
          <w:color w:val="333333"/>
          <w:sz w:val="28"/>
          <w:szCs w:val="28"/>
        </w:rPr>
        <w:t>月</w:t>
      </w:r>
    </w:p>
    <w:p w14:paraId="586EBB06" w14:textId="77777777" w:rsidR="00807446" w:rsidRDefault="00807446">
      <w:pPr>
        <w:jc w:val="right"/>
        <w:rPr>
          <w:rFonts w:ascii="仿宋_GB2312" w:eastAsia="仿宋_GB2312" w:hAnsi="仿宋_GB2312" w:cs="仿宋_GB2312"/>
          <w:color w:val="333333"/>
          <w:sz w:val="28"/>
          <w:szCs w:val="28"/>
        </w:rPr>
      </w:pPr>
    </w:p>
    <w:p w14:paraId="2B09C2F4" w14:textId="77777777" w:rsidR="00807446" w:rsidRDefault="00807446">
      <w:pPr>
        <w:jc w:val="right"/>
        <w:rPr>
          <w:rFonts w:ascii="仿宋_GB2312" w:eastAsia="仿宋_GB2312" w:hAnsi="仿宋_GB2312" w:cs="仿宋_GB2312"/>
          <w:color w:val="333333"/>
          <w:sz w:val="28"/>
          <w:szCs w:val="28"/>
        </w:rPr>
      </w:pPr>
    </w:p>
    <w:p w14:paraId="3088C217" w14:textId="77777777" w:rsidR="00807446" w:rsidRDefault="00807446">
      <w:pPr>
        <w:jc w:val="right"/>
        <w:rPr>
          <w:rFonts w:ascii="仿宋_GB2312" w:eastAsia="仿宋_GB2312" w:hAnsi="仿宋_GB2312" w:cs="仿宋_GB2312"/>
          <w:color w:val="333333"/>
          <w:sz w:val="28"/>
          <w:szCs w:val="28"/>
        </w:rPr>
      </w:pPr>
    </w:p>
    <w:p w14:paraId="098AAFB8" w14:textId="77777777" w:rsidR="00807446" w:rsidRDefault="00807446">
      <w:pPr>
        <w:jc w:val="right"/>
        <w:rPr>
          <w:rFonts w:ascii="仿宋_GB2312" w:eastAsia="仿宋_GB2312" w:hAnsi="仿宋_GB2312" w:cs="仿宋_GB2312"/>
          <w:color w:val="333333"/>
          <w:sz w:val="28"/>
          <w:szCs w:val="28"/>
        </w:rPr>
      </w:pPr>
    </w:p>
    <w:p w14:paraId="2883E4A3" w14:textId="77777777" w:rsidR="00807446" w:rsidRDefault="00807446">
      <w:pPr>
        <w:jc w:val="right"/>
        <w:rPr>
          <w:rFonts w:ascii="仿宋_GB2312" w:eastAsia="仿宋_GB2312" w:hAnsi="仿宋_GB2312" w:cs="仿宋_GB2312"/>
          <w:color w:val="333333"/>
          <w:sz w:val="28"/>
          <w:szCs w:val="28"/>
        </w:rPr>
      </w:pPr>
    </w:p>
    <w:p w14:paraId="66E6FCEE" w14:textId="77777777" w:rsidR="00807446" w:rsidRDefault="00807446">
      <w:pPr>
        <w:jc w:val="right"/>
        <w:rPr>
          <w:rFonts w:ascii="仿宋_GB2312" w:eastAsia="仿宋_GB2312" w:hAnsi="仿宋_GB2312" w:cs="仿宋_GB2312"/>
          <w:color w:val="333333"/>
          <w:sz w:val="28"/>
          <w:szCs w:val="28"/>
        </w:rPr>
      </w:pPr>
    </w:p>
    <w:p w14:paraId="46822DBF" w14:textId="77777777" w:rsidR="00807446" w:rsidRDefault="00807446">
      <w:pPr>
        <w:jc w:val="right"/>
        <w:rPr>
          <w:rFonts w:ascii="仿宋_GB2312" w:eastAsia="仿宋_GB2312" w:hAnsi="仿宋_GB2312" w:cs="仿宋_GB2312"/>
          <w:color w:val="333333"/>
          <w:sz w:val="28"/>
          <w:szCs w:val="28"/>
        </w:rPr>
      </w:pPr>
    </w:p>
    <w:p w14:paraId="2C0BD5F2" w14:textId="77777777" w:rsidR="00807446" w:rsidRDefault="00807446">
      <w:pPr>
        <w:spacing w:before="218" w:line="185" w:lineRule="auto"/>
        <w:jc w:val="center"/>
        <w:rPr>
          <w:rFonts w:ascii="宋体" w:eastAsia="宋体" w:hAnsi="宋体" w:cs="宋体"/>
          <w:spacing w:val="-2"/>
          <w:sz w:val="72"/>
          <w:szCs w:val="72"/>
          <w14:textOutline w14:w="9461" w14:cap="sq" w14:cmpd="sng" w14:algn="ctr">
            <w14:solidFill>
              <w14:srgbClr w14:val="000000"/>
            </w14:solidFill>
            <w14:prstDash w14:val="solid"/>
            <w14:bevel/>
          </w14:textOutline>
        </w:rPr>
      </w:pPr>
    </w:p>
    <w:p w14:paraId="5D1B7310" w14:textId="77777777" w:rsidR="00807446" w:rsidRDefault="00807446">
      <w:pPr>
        <w:spacing w:before="218" w:line="185" w:lineRule="auto"/>
        <w:jc w:val="center"/>
        <w:rPr>
          <w:rFonts w:ascii="宋体" w:eastAsia="宋体" w:hAnsi="宋体" w:cs="宋体"/>
          <w:spacing w:val="-2"/>
          <w:sz w:val="72"/>
          <w:szCs w:val="72"/>
          <w14:textOutline w14:w="9461" w14:cap="sq" w14:cmpd="sng" w14:algn="ctr">
            <w14:solidFill>
              <w14:srgbClr w14:val="000000"/>
            </w14:solidFill>
            <w14:prstDash w14:val="solid"/>
            <w14:bevel/>
          </w14:textOutline>
        </w:rPr>
      </w:pPr>
    </w:p>
    <w:p w14:paraId="011A17F7" w14:textId="77777777" w:rsidR="00807446" w:rsidRDefault="00000000">
      <w:pPr>
        <w:spacing w:before="218" w:line="185" w:lineRule="auto"/>
        <w:jc w:val="center"/>
        <w:rPr>
          <w:rFonts w:ascii="宋体" w:eastAsia="宋体" w:hAnsi="宋体" w:cs="宋体"/>
          <w:sz w:val="52"/>
          <w:szCs w:val="52"/>
        </w:rPr>
      </w:pPr>
      <w:r>
        <w:rPr>
          <w:rFonts w:ascii="宋体" w:eastAsia="宋体" w:hAnsi="宋体" w:cs="宋体" w:hint="eastAsia"/>
          <w:spacing w:val="-2"/>
          <w:sz w:val="72"/>
          <w:szCs w:val="72"/>
          <w14:textOutline w14:w="9461" w14:cap="sq" w14:cmpd="sng" w14:algn="ctr">
            <w14:solidFill>
              <w14:srgbClr w14:val="000000"/>
            </w14:solidFill>
            <w14:prstDash w14:val="solid"/>
            <w14:bevel/>
          </w14:textOutline>
        </w:rPr>
        <w:t>招标</w:t>
      </w:r>
      <w:r>
        <w:rPr>
          <w:rFonts w:ascii="宋体" w:eastAsia="宋体" w:hAnsi="宋体" w:cs="宋体"/>
          <w:spacing w:val="-2"/>
          <w:sz w:val="72"/>
          <w:szCs w:val="72"/>
          <w14:textOutline w14:w="9461" w14:cap="sq" w14:cmpd="sng" w14:algn="ctr">
            <w14:solidFill>
              <w14:srgbClr w14:val="000000"/>
            </w14:solidFill>
            <w14:prstDash w14:val="solid"/>
            <w14:bevel/>
          </w14:textOutline>
        </w:rPr>
        <w:t>文件</w:t>
      </w:r>
    </w:p>
    <w:p w14:paraId="61160877" w14:textId="77777777" w:rsidR="00807446" w:rsidRDefault="00807446">
      <w:pPr>
        <w:spacing w:line="248" w:lineRule="auto"/>
        <w:rPr>
          <w:rFonts w:ascii="宋体"/>
        </w:rPr>
      </w:pPr>
    </w:p>
    <w:p w14:paraId="254F9DBE" w14:textId="77777777" w:rsidR="00807446" w:rsidRDefault="00807446">
      <w:pPr>
        <w:spacing w:line="248" w:lineRule="auto"/>
        <w:rPr>
          <w:rFonts w:ascii="宋体"/>
        </w:rPr>
      </w:pPr>
    </w:p>
    <w:p w14:paraId="7A633F29" w14:textId="77777777" w:rsidR="00807446" w:rsidRDefault="00807446">
      <w:pPr>
        <w:spacing w:line="249" w:lineRule="auto"/>
        <w:rPr>
          <w:rFonts w:ascii="宋体"/>
        </w:rPr>
      </w:pPr>
    </w:p>
    <w:p w14:paraId="4C7B107D" w14:textId="77777777" w:rsidR="00807446" w:rsidRDefault="00807446">
      <w:pPr>
        <w:spacing w:line="249" w:lineRule="auto"/>
        <w:jc w:val="center"/>
        <w:rPr>
          <w:rFonts w:ascii="宋体"/>
          <w:sz w:val="96"/>
          <w:szCs w:val="160"/>
        </w:rPr>
      </w:pPr>
    </w:p>
    <w:p w14:paraId="28346A59" w14:textId="77777777" w:rsidR="00807446" w:rsidRDefault="00807446">
      <w:pPr>
        <w:spacing w:line="249" w:lineRule="auto"/>
        <w:jc w:val="center"/>
        <w:rPr>
          <w:rFonts w:ascii="宋体"/>
          <w:sz w:val="96"/>
          <w:szCs w:val="160"/>
        </w:rPr>
      </w:pPr>
    </w:p>
    <w:p w14:paraId="7DE09120" w14:textId="77777777" w:rsidR="00807446" w:rsidRDefault="00807446">
      <w:pPr>
        <w:spacing w:line="249" w:lineRule="auto"/>
        <w:rPr>
          <w:rFonts w:ascii="宋体"/>
        </w:rPr>
      </w:pPr>
    </w:p>
    <w:p w14:paraId="2B2C6CB1" w14:textId="77777777" w:rsidR="00807446" w:rsidRDefault="00807446">
      <w:pPr>
        <w:spacing w:line="249" w:lineRule="auto"/>
        <w:rPr>
          <w:rFonts w:ascii="宋体"/>
        </w:rPr>
      </w:pPr>
    </w:p>
    <w:p w14:paraId="625283B6" w14:textId="77777777" w:rsidR="00807446" w:rsidRDefault="00807446">
      <w:pPr>
        <w:spacing w:line="249" w:lineRule="auto"/>
        <w:rPr>
          <w:rFonts w:ascii="宋体"/>
        </w:rPr>
      </w:pPr>
    </w:p>
    <w:p w14:paraId="1293CCEA" w14:textId="77777777" w:rsidR="00807446" w:rsidRDefault="00807446">
      <w:pPr>
        <w:spacing w:line="249" w:lineRule="auto"/>
        <w:rPr>
          <w:rFonts w:ascii="宋体"/>
        </w:rPr>
      </w:pPr>
    </w:p>
    <w:p w14:paraId="4B28E0C8" w14:textId="77777777" w:rsidR="00807446" w:rsidRDefault="00807446">
      <w:pPr>
        <w:spacing w:line="249" w:lineRule="auto"/>
        <w:rPr>
          <w:rFonts w:ascii="宋体"/>
        </w:rPr>
      </w:pPr>
    </w:p>
    <w:p w14:paraId="7A444633" w14:textId="77777777" w:rsidR="00807446" w:rsidRDefault="00807446">
      <w:pPr>
        <w:spacing w:line="249" w:lineRule="auto"/>
        <w:rPr>
          <w:rFonts w:ascii="宋体"/>
        </w:rPr>
      </w:pPr>
    </w:p>
    <w:p w14:paraId="284601CC" w14:textId="77777777" w:rsidR="00807446" w:rsidRDefault="00807446">
      <w:pPr>
        <w:pStyle w:val="05"/>
      </w:pPr>
    </w:p>
    <w:p w14:paraId="20BFBEE9" w14:textId="77777777" w:rsidR="00807446" w:rsidRDefault="00807446">
      <w:pPr>
        <w:spacing w:line="249" w:lineRule="auto"/>
        <w:rPr>
          <w:rFonts w:ascii="宋体"/>
        </w:rPr>
      </w:pPr>
    </w:p>
    <w:p w14:paraId="770BB547" w14:textId="77777777" w:rsidR="00807446" w:rsidRDefault="00807446">
      <w:pPr>
        <w:spacing w:line="249" w:lineRule="auto"/>
        <w:rPr>
          <w:rFonts w:ascii="宋体"/>
        </w:rPr>
      </w:pPr>
    </w:p>
    <w:p w14:paraId="17364D52" w14:textId="77777777" w:rsidR="00807446" w:rsidRDefault="00807446">
      <w:pPr>
        <w:spacing w:line="249" w:lineRule="auto"/>
        <w:rPr>
          <w:rFonts w:ascii="宋体"/>
        </w:rPr>
      </w:pPr>
    </w:p>
    <w:p w14:paraId="19410541" w14:textId="77777777" w:rsidR="00807446" w:rsidRDefault="00807446">
      <w:pPr>
        <w:pStyle w:val="05"/>
      </w:pPr>
    </w:p>
    <w:p w14:paraId="6E734682" w14:textId="77777777" w:rsidR="00807446" w:rsidRDefault="00807446">
      <w:pPr>
        <w:spacing w:line="249" w:lineRule="auto"/>
        <w:rPr>
          <w:rFonts w:ascii="宋体"/>
        </w:rPr>
      </w:pPr>
    </w:p>
    <w:p w14:paraId="5764D665" w14:textId="5088D8AF" w:rsidR="00807446" w:rsidRDefault="00000000">
      <w:pPr>
        <w:spacing w:before="104" w:line="359" w:lineRule="auto"/>
        <w:ind w:right="65"/>
        <w:rPr>
          <w:rFonts w:ascii="宋体" w:eastAsia="宋体" w:hAnsi="宋体" w:cs="宋体"/>
          <w:spacing w:val="7"/>
          <w:sz w:val="32"/>
          <w:szCs w:val="32"/>
          <w:u w:val="single"/>
          <w14:textOutline w14:w="5791" w14:cap="sq" w14:cmpd="sng" w14:algn="ctr">
            <w14:solidFill>
              <w14:srgbClr w14:val="000000"/>
            </w14:solidFill>
            <w14:prstDash w14:val="solid"/>
            <w14:bevel/>
          </w14:textOutline>
        </w:rPr>
      </w:pPr>
      <w:r>
        <w:rPr>
          <w:rFonts w:ascii="宋体" w:eastAsia="宋体" w:hAnsi="宋体" w:cs="宋体"/>
          <w:spacing w:val="7"/>
          <w:sz w:val="32"/>
          <w:szCs w:val="32"/>
          <w14:textOutline w14:w="5791" w14:cap="sq" w14:cmpd="sng" w14:algn="ctr">
            <w14:solidFill>
              <w14:srgbClr w14:val="000000"/>
            </w14:solidFill>
            <w14:prstDash w14:val="solid"/>
            <w14:bevel/>
          </w14:textOutline>
        </w:rPr>
        <w:t>项</w:t>
      </w:r>
      <w:r>
        <w:rPr>
          <w:rFonts w:ascii="宋体" w:eastAsia="宋体" w:hAnsi="宋体" w:cs="宋体"/>
          <w:spacing w:val="-35"/>
          <w:sz w:val="32"/>
          <w:szCs w:val="32"/>
        </w:rPr>
        <w:t xml:space="preserve"> </w:t>
      </w:r>
      <w:r>
        <w:rPr>
          <w:rFonts w:ascii="宋体" w:eastAsia="宋体" w:hAnsi="宋体" w:cs="宋体"/>
          <w:spacing w:val="7"/>
          <w:sz w:val="32"/>
          <w:szCs w:val="32"/>
          <w14:textOutline w14:w="5791" w14:cap="sq" w14:cmpd="sng" w14:algn="ctr">
            <w14:solidFill>
              <w14:srgbClr w14:val="000000"/>
            </w14:solidFill>
            <w14:prstDash w14:val="solid"/>
            <w14:bevel/>
          </w14:textOutline>
        </w:rPr>
        <w:t xml:space="preserve">目名称： </w:t>
      </w:r>
      <w:r w:rsidR="00C775C8">
        <w:rPr>
          <w:rFonts w:ascii="宋体" w:eastAsia="宋体" w:hAnsi="宋体" w:cs="宋体" w:hint="eastAsia"/>
          <w:spacing w:val="7"/>
          <w:sz w:val="32"/>
          <w:szCs w:val="32"/>
          <w:u w:val="single"/>
          <w14:textOutline w14:w="5791" w14:cap="sq" w14:cmpd="sng" w14:algn="ctr">
            <w14:solidFill>
              <w14:srgbClr w14:val="000000"/>
            </w14:solidFill>
            <w14:prstDash w14:val="solid"/>
            <w14:bevel/>
          </w14:textOutline>
        </w:rPr>
        <w:t>包公园景区节点绿化提升</w:t>
      </w:r>
    </w:p>
    <w:p w14:paraId="5281D38E" w14:textId="67A7005C" w:rsidR="00807446" w:rsidRDefault="00000000">
      <w:pPr>
        <w:spacing w:before="104" w:line="359" w:lineRule="auto"/>
        <w:ind w:right="65"/>
        <w:rPr>
          <w:rFonts w:ascii="宋体" w:eastAsia="宋体" w:hAnsi="宋体" w:cs="宋体"/>
          <w:spacing w:val="7"/>
          <w:sz w:val="32"/>
          <w:szCs w:val="32"/>
          <w:u w:val="single"/>
          <w14:textOutline w14:w="5791" w14:cap="sq" w14:cmpd="sng" w14:algn="ctr">
            <w14:solidFill>
              <w14:srgbClr w14:val="000000"/>
            </w14:solidFill>
            <w14:prstDash w14:val="solid"/>
            <w14:bevel/>
          </w14:textOutline>
        </w:rPr>
      </w:pPr>
      <w:r>
        <w:rPr>
          <w:rFonts w:ascii="宋体" w:eastAsia="宋体" w:hAnsi="宋体" w:cs="宋体"/>
          <w:spacing w:val="7"/>
          <w:sz w:val="32"/>
          <w:szCs w:val="32"/>
          <w14:textOutline w14:w="5791" w14:cap="sq" w14:cmpd="sng" w14:algn="ctr">
            <w14:solidFill>
              <w14:srgbClr w14:val="000000"/>
            </w14:solidFill>
            <w14:prstDash w14:val="solid"/>
            <w14:bevel/>
          </w14:textOutline>
        </w:rPr>
        <w:t xml:space="preserve">采 购 人： </w:t>
      </w:r>
      <w:r w:rsidR="004F1817">
        <w:rPr>
          <w:rFonts w:ascii="宋体" w:eastAsia="宋体" w:hAnsi="宋体" w:cs="宋体" w:hint="eastAsia"/>
          <w:spacing w:val="7"/>
          <w:sz w:val="32"/>
          <w:szCs w:val="32"/>
          <w:u w:val="single"/>
          <w14:textOutline w14:w="5791" w14:cap="sq" w14:cmpd="sng" w14:algn="ctr">
            <w14:solidFill>
              <w14:srgbClr w14:val="000000"/>
            </w14:solidFill>
            <w14:prstDash w14:val="solid"/>
            <w14:bevel/>
          </w14:textOutline>
        </w:rPr>
        <w:t>合肥卓越文</w:t>
      </w:r>
      <w:proofErr w:type="gramStart"/>
      <w:r w:rsidR="004F1817">
        <w:rPr>
          <w:rFonts w:ascii="宋体" w:eastAsia="宋体" w:hAnsi="宋体" w:cs="宋体" w:hint="eastAsia"/>
          <w:spacing w:val="7"/>
          <w:sz w:val="32"/>
          <w:szCs w:val="32"/>
          <w:u w:val="single"/>
          <w14:textOutline w14:w="5791" w14:cap="sq" w14:cmpd="sng" w14:algn="ctr">
            <w14:solidFill>
              <w14:srgbClr w14:val="000000"/>
            </w14:solidFill>
            <w14:prstDash w14:val="solid"/>
            <w14:bevel/>
          </w14:textOutline>
        </w:rPr>
        <w:t>骐文旅投资</w:t>
      </w:r>
      <w:proofErr w:type="gramEnd"/>
      <w:r w:rsidR="004F1817">
        <w:rPr>
          <w:rFonts w:ascii="宋体" w:eastAsia="宋体" w:hAnsi="宋体" w:cs="宋体" w:hint="eastAsia"/>
          <w:spacing w:val="7"/>
          <w:sz w:val="32"/>
          <w:szCs w:val="32"/>
          <w:u w:val="single"/>
          <w14:textOutline w14:w="5791" w14:cap="sq" w14:cmpd="sng" w14:algn="ctr">
            <w14:solidFill>
              <w14:srgbClr w14:val="000000"/>
            </w14:solidFill>
            <w14:prstDash w14:val="solid"/>
            <w14:bevel/>
          </w14:textOutline>
        </w:rPr>
        <w:t>发展有限责任公司</w:t>
      </w:r>
    </w:p>
    <w:p w14:paraId="599DD9E2" w14:textId="77777777" w:rsidR="00807446" w:rsidRDefault="00807446">
      <w:pPr>
        <w:jc w:val="right"/>
        <w:rPr>
          <w:rFonts w:ascii="仿宋_GB2312" w:eastAsia="仿宋_GB2312" w:hAnsi="仿宋_GB2312" w:cs="仿宋_GB2312"/>
          <w:color w:val="333333"/>
          <w:sz w:val="28"/>
          <w:szCs w:val="28"/>
        </w:rPr>
      </w:pPr>
    </w:p>
    <w:p w14:paraId="17BC9124" w14:textId="35C0E9E8" w:rsidR="00807446" w:rsidRDefault="00000000">
      <w:pPr>
        <w:jc w:val="center"/>
        <w:rPr>
          <w:rFonts w:ascii="宋体" w:eastAsia="宋体" w:hAnsi="宋体" w:cs="宋体"/>
          <w:b/>
          <w:bCs/>
          <w:color w:val="333333"/>
          <w:sz w:val="32"/>
          <w:szCs w:val="32"/>
        </w:rPr>
      </w:pPr>
      <w:r>
        <w:rPr>
          <w:rFonts w:ascii="宋体" w:eastAsia="宋体" w:hAnsi="宋体" w:cs="宋体" w:hint="eastAsia"/>
          <w:b/>
          <w:bCs/>
          <w:color w:val="333333"/>
          <w:sz w:val="32"/>
          <w:szCs w:val="32"/>
        </w:rPr>
        <w:t>2023年</w:t>
      </w:r>
      <w:r w:rsidR="00050264">
        <w:rPr>
          <w:rFonts w:ascii="宋体" w:eastAsia="宋体" w:hAnsi="宋体" w:cs="宋体"/>
          <w:b/>
          <w:bCs/>
          <w:color w:val="333333"/>
          <w:sz w:val="32"/>
          <w:szCs w:val="32"/>
        </w:rPr>
        <w:t>9</w:t>
      </w:r>
      <w:r>
        <w:rPr>
          <w:rFonts w:ascii="宋体" w:eastAsia="宋体" w:hAnsi="宋体" w:cs="宋体" w:hint="eastAsia"/>
          <w:b/>
          <w:bCs/>
          <w:color w:val="333333"/>
          <w:sz w:val="32"/>
          <w:szCs w:val="32"/>
        </w:rPr>
        <w:t>月</w:t>
      </w:r>
    </w:p>
    <w:p w14:paraId="3818C3FB" w14:textId="77777777" w:rsidR="00807446" w:rsidRDefault="00807446">
      <w:pPr>
        <w:jc w:val="right"/>
        <w:rPr>
          <w:rFonts w:ascii="仿宋_GB2312" w:eastAsia="仿宋_GB2312" w:hAnsi="仿宋_GB2312" w:cs="仿宋_GB2312"/>
          <w:color w:val="333333"/>
          <w:sz w:val="28"/>
          <w:szCs w:val="28"/>
        </w:rPr>
      </w:pPr>
    </w:p>
    <w:p w14:paraId="7FC7731D" w14:textId="77777777" w:rsidR="00807446" w:rsidRDefault="00000000" w:rsidP="004F1817">
      <w:pPr>
        <w:spacing w:before="54" w:line="185" w:lineRule="auto"/>
        <w:ind w:firstLine="58"/>
        <w:jc w:val="left"/>
        <w:rPr>
          <w:rFonts w:ascii="仿宋_GB2312" w:eastAsia="仿宋_GB2312" w:hAnsi="仿宋_GB2312" w:cs="仿宋_GB2312"/>
          <w:spacing w:val="-1"/>
          <w:sz w:val="28"/>
          <w:szCs w:val="28"/>
          <w14:textOutline w14:w="5105" w14:cap="sq" w14:cmpd="sng" w14:algn="ctr">
            <w14:solidFill>
              <w14:srgbClr w14:val="000000"/>
            </w14:solidFill>
            <w14:prstDash w14:val="solid"/>
            <w14:bevel/>
          </w14:textOutline>
        </w:rPr>
      </w:pPr>
      <w:r>
        <w:rPr>
          <w:rFonts w:ascii="仿宋_GB2312" w:eastAsia="仿宋_GB2312" w:hAnsi="仿宋_GB2312" w:cs="仿宋_GB2312" w:hint="eastAsia"/>
          <w:spacing w:val="-1"/>
          <w:sz w:val="28"/>
          <w:szCs w:val="28"/>
          <w14:textOutline w14:w="5105" w14:cap="sq" w14:cmpd="sng" w14:algn="ctr">
            <w14:solidFill>
              <w14:srgbClr w14:val="000000"/>
            </w14:solidFill>
            <w14:prstDash w14:val="solid"/>
            <w14:bevel/>
          </w14:textOutline>
        </w:rPr>
        <w:lastRenderedPageBreak/>
        <w:t>一、投标单位须知前附表</w:t>
      </w:r>
    </w:p>
    <w:tbl>
      <w:tblPr>
        <w:tblpPr w:leftFromText="180" w:rightFromText="180" w:vertAnchor="text" w:horzAnchor="margin" w:tblpX="-496" w:tblpY="649"/>
        <w:tblOverlap w:val="never"/>
        <w:tblW w:w="9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2721"/>
        <w:gridCol w:w="6279"/>
      </w:tblGrid>
      <w:tr w:rsidR="00807446" w14:paraId="5232D873" w14:textId="77777777" w:rsidTr="004F1817">
        <w:trPr>
          <w:trHeight w:val="655"/>
        </w:trPr>
        <w:tc>
          <w:tcPr>
            <w:tcW w:w="679" w:type="dxa"/>
            <w:vAlign w:val="center"/>
          </w:tcPr>
          <w:p w14:paraId="21980EE1" w14:textId="77777777" w:rsidR="00807446" w:rsidRDefault="00000000">
            <w:pPr>
              <w:pStyle w:val="a3"/>
              <w:adjustRightInd w:val="0"/>
              <w:snapToGrid w:val="0"/>
              <w:spacing w:line="8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序号</w:t>
            </w:r>
          </w:p>
        </w:tc>
        <w:tc>
          <w:tcPr>
            <w:tcW w:w="2721" w:type="dxa"/>
            <w:vAlign w:val="center"/>
          </w:tcPr>
          <w:p w14:paraId="617FA494" w14:textId="77777777" w:rsidR="00807446" w:rsidRDefault="00000000">
            <w:pPr>
              <w:pStyle w:val="a3"/>
              <w:adjustRightInd w:val="0"/>
              <w:snapToGrid w:val="0"/>
              <w:spacing w:line="8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内容</w:t>
            </w:r>
          </w:p>
        </w:tc>
        <w:tc>
          <w:tcPr>
            <w:tcW w:w="6279" w:type="dxa"/>
            <w:vAlign w:val="center"/>
          </w:tcPr>
          <w:p w14:paraId="78D9AF9B" w14:textId="77777777"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说明与要求</w:t>
            </w:r>
          </w:p>
        </w:tc>
      </w:tr>
      <w:tr w:rsidR="00807446" w14:paraId="3164EFB9" w14:textId="77777777" w:rsidTr="004F1817">
        <w:trPr>
          <w:trHeight w:val="607"/>
        </w:trPr>
        <w:tc>
          <w:tcPr>
            <w:tcW w:w="679" w:type="dxa"/>
            <w:vAlign w:val="center"/>
          </w:tcPr>
          <w:p w14:paraId="03A69976" w14:textId="77777777"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w:t>
            </w:r>
          </w:p>
        </w:tc>
        <w:tc>
          <w:tcPr>
            <w:tcW w:w="2721" w:type="dxa"/>
            <w:vAlign w:val="center"/>
          </w:tcPr>
          <w:p w14:paraId="2959E3A3" w14:textId="77777777"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招标单位</w:t>
            </w:r>
          </w:p>
        </w:tc>
        <w:tc>
          <w:tcPr>
            <w:tcW w:w="6279" w:type="dxa"/>
            <w:vAlign w:val="center"/>
          </w:tcPr>
          <w:p w14:paraId="787EBEA6" w14:textId="1A28588F" w:rsidR="00807446" w:rsidRDefault="004F1817">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合肥卓越文</w:t>
            </w:r>
            <w:proofErr w:type="gramStart"/>
            <w:r>
              <w:rPr>
                <w:rFonts w:ascii="仿宋_GB2312" w:eastAsia="仿宋_GB2312" w:hAnsi="仿宋_GB2312" w:cs="仿宋_GB2312" w:hint="eastAsia"/>
                <w:kern w:val="2"/>
                <w:sz w:val="28"/>
                <w:szCs w:val="28"/>
              </w:rPr>
              <w:t>骐文旅投资</w:t>
            </w:r>
            <w:proofErr w:type="gramEnd"/>
            <w:r>
              <w:rPr>
                <w:rFonts w:ascii="仿宋_GB2312" w:eastAsia="仿宋_GB2312" w:hAnsi="仿宋_GB2312" w:cs="仿宋_GB2312" w:hint="eastAsia"/>
                <w:kern w:val="2"/>
                <w:sz w:val="28"/>
                <w:szCs w:val="28"/>
              </w:rPr>
              <w:t>发展有限责任公司</w:t>
            </w:r>
          </w:p>
        </w:tc>
      </w:tr>
      <w:tr w:rsidR="00807446" w14:paraId="0392E7A0" w14:textId="77777777" w:rsidTr="004F1817">
        <w:trPr>
          <w:trHeight w:val="741"/>
        </w:trPr>
        <w:tc>
          <w:tcPr>
            <w:tcW w:w="679" w:type="dxa"/>
            <w:vAlign w:val="center"/>
          </w:tcPr>
          <w:p w14:paraId="084D6B25" w14:textId="77777777"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w:t>
            </w:r>
          </w:p>
        </w:tc>
        <w:tc>
          <w:tcPr>
            <w:tcW w:w="2721" w:type="dxa"/>
            <w:vAlign w:val="center"/>
          </w:tcPr>
          <w:p w14:paraId="1D14233D" w14:textId="77777777"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项目名称</w:t>
            </w:r>
          </w:p>
        </w:tc>
        <w:tc>
          <w:tcPr>
            <w:tcW w:w="6279" w:type="dxa"/>
            <w:vAlign w:val="center"/>
          </w:tcPr>
          <w:p w14:paraId="2898A8DD" w14:textId="325D3869" w:rsidR="00807446" w:rsidRDefault="00C775C8">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包公园景区节点绿化提升</w:t>
            </w:r>
          </w:p>
        </w:tc>
      </w:tr>
      <w:tr w:rsidR="00807446" w14:paraId="4CF12F29" w14:textId="77777777" w:rsidTr="004F1817">
        <w:trPr>
          <w:trHeight w:val="607"/>
        </w:trPr>
        <w:tc>
          <w:tcPr>
            <w:tcW w:w="679" w:type="dxa"/>
            <w:vAlign w:val="center"/>
          </w:tcPr>
          <w:p w14:paraId="35CCA796" w14:textId="77777777"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3</w:t>
            </w:r>
          </w:p>
        </w:tc>
        <w:tc>
          <w:tcPr>
            <w:tcW w:w="2721" w:type="dxa"/>
            <w:vAlign w:val="center"/>
          </w:tcPr>
          <w:p w14:paraId="074603C1" w14:textId="77777777"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工程地点</w:t>
            </w:r>
          </w:p>
        </w:tc>
        <w:tc>
          <w:tcPr>
            <w:tcW w:w="6279" w:type="dxa"/>
            <w:vAlign w:val="center"/>
          </w:tcPr>
          <w:p w14:paraId="240AC9EC" w14:textId="2D3D4BD0" w:rsidR="00807446" w:rsidRDefault="00253FD7">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color w:val="333333"/>
                <w:sz w:val="28"/>
                <w:szCs w:val="28"/>
              </w:rPr>
              <w:t>包公园包公祠、包公墓、脚印塘及包河沿岸等节点</w:t>
            </w:r>
          </w:p>
        </w:tc>
      </w:tr>
      <w:tr w:rsidR="00807446" w14:paraId="020F50AA" w14:textId="77777777" w:rsidTr="004F1817">
        <w:trPr>
          <w:trHeight w:val="607"/>
        </w:trPr>
        <w:tc>
          <w:tcPr>
            <w:tcW w:w="679" w:type="dxa"/>
            <w:vAlign w:val="center"/>
          </w:tcPr>
          <w:p w14:paraId="5BAB1C39" w14:textId="77777777"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4</w:t>
            </w:r>
          </w:p>
        </w:tc>
        <w:tc>
          <w:tcPr>
            <w:tcW w:w="2721" w:type="dxa"/>
            <w:vAlign w:val="center"/>
          </w:tcPr>
          <w:p w14:paraId="4E6698DD" w14:textId="77777777"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施工内容</w:t>
            </w:r>
          </w:p>
        </w:tc>
        <w:tc>
          <w:tcPr>
            <w:tcW w:w="6279" w:type="dxa"/>
            <w:vAlign w:val="center"/>
          </w:tcPr>
          <w:p w14:paraId="51032E2D" w14:textId="77777777"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花境设计施工养护</w:t>
            </w:r>
          </w:p>
        </w:tc>
      </w:tr>
      <w:tr w:rsidR="00807446" w14:paraId="3376AF5C" w14:textId="77777777" w:rsidTr="004F1817">
        <w:trPr>
          <w:trHeight w:val="607"/>
        </w:trPr>
        <w:tc>
          <w:tcPr>
            <w:tcW w:w="679" w:type="dxa"/>
            <w:vAlign w:val="center"/>
          </w:tcPr>
          <w:p w14:paraId="209634D8" w14:textId="77777777"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5</w:t>
            </w:r>
          </w:p>
        </w:tc>
        <w:tc>
          <w:tcPr>
            <w:tcW w:w="2721" w:type="dxa"/>
            <w:vAlign w:val="center"/>
          </w:tcPr>
          <w:p w14:paraId="3D7606F5" w14:textId="77777777"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承包方式</w:t>
            </w:r>
          </w:p>
        </w:tc>
        <w:tc>
          <w:tcPr>
            <w:tcW w:w="6279" w:type="dxa"/>
            <w:vAlign w:val="center"/>
          </w:tcPr>
          <w:p w14:paraId="73F5B03B" w14:textId="77777777"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包工包料、包工具、包机械、包养护、包成活</w:t>
            </w:r>
          </w:p>
        </w:tc>
      </w:tr>
      <w:tr w:rsidR="00807446" w14:paraId="1C415C3D" w14:textId="77777777" w:rsidTr="004F1817">
        <w:trPr>
          <w:trHeight w:val="607"/>
        </w:trPr>
        <w:tc>
          <w:tcPr>
            <w:tcW w:w="679" w:type="dxa"/>
            <w:vAlign w:val="center"/>
          </w:tcPr>
          <w:p w14:paraId="6B3233DC" w14:textId="77777777"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6</w:t>
            </w:r>
          </w:p>
        </w:tc>
        <w:tc>
          <w:tcPr>
            <w:tcW w:w="2721" w:type="dxa"/>
            <w:vAlign w:val="center"/>
          </w:tcPr>
          <w:p w14:paraId="7FFC7E26" w14:textId="77777777"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质量标准</w:t>
            </w:r>
          </w:p>
        </w:tc>
        <w:tc>
          <w:tcPr>
            <w:tcW w:w="6279" w:type="dxa"/>
            <w:vAlign w:val="center"/>
          </w:tcPr>
          <w:p w14:paraId="14806222" w14:textId="77777777"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合格</w:t>
            </w:r>
          </w:p>
        </w:tc>
      </w:tr>
      <w:tr w:rsidR="00807446" w14:paraId="35C50D8C" w14:textId="77777777" w:rsidTr="004F1817">
        <w:trPr>
          <w:trHeight w:val="607"/>
        </w:trPr>
        <w:tc>
          <w:tcPr>
            <w:tcW w:w="679" w:type="dxa"/>
            <w:vAlign w:val="center"/>
          </w:tcPr>
          <w:p w14:paraId="127C583F" w14:textId="77777777"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7</w:t>
            </w:r>
          </w:p>
        </w:tc>
        <w:tc>
          <w:tcPr>
            <w:tcW w:w="2721" w:type="dxa"/>
            <w:vAlign w:val="center"/>
          </w:tcPr>
          <w:p w14:paraId="47521252" w14:textId="77777777"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spacing w:val="-3"/>
                <w:sz w:val="28"/>
                <w:szCs w:val="28"/>
              </w:rPr>
              <w:t>现场考察</w:t>
            </w:r>
          </w:p>
        </w:tc>
        <w:tc>
          <w:tcPr>
            <w:tcW w:w="6279" w:type="dxa"/>
            <w:vAlign w:val="center"/>
          </w:tcPr>
          <w:p w14:paraId="3295BECA" w14:textId="77777777"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不组织，投标单位自行考察</w:t>
            </w:r>
          </w:p>
        </w:tc>
      </w:tr>
      <w:tr w:rsidR="00807446" w14:paraId="4557C8A1" w14:textId="77777777" w:rsidTr="004F1817">
        <w:trPr>
          <w:trHeight w:val="607"/>
        </w:trPr>
        <w:tc>
          <w:tcPr>
            <w:tcW w:w="679" w:type="dxa"/>
            <w:vAlign w:val="center"/>
          </w:tcPr>
          <w:p w14:paraId="63A5763E" w14:textId="77777777"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8</w:t>
            </w:r>
          </w:p>
        </w:tc>
        <w:tc>
          <w:tcPr>
            <w:tcW w:w="2721" w:type="dxa"/>
            <w:vAlign w:val="center"/>
          </w:tcPr>
          <w:p w14:paraId="5DB6262D" w14:textId="77777777"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工期和进度要求</w:t>
            </w:r>
          </w:p>
        </w:tc>
        <w:tc>
          <w:tcPr>
            <w:tcW w:w="6279" w:type="dxa"/>
            <w:vAlign w:val="center"/>
          </w:tcPr>
          <w:p w14:paraId="2A4E7332" w14:textId="77777777" w:rsidR="00050264"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工期：</w:t>
            </w:r>
            <w:r w:rsidR="00050264">
              <w:rPr>
                <w:rFonts w:ascii="仿宋_GB2312" w:eastAsia="仿宋_GB2312" w:hAnsi="仿宋_GB2312" w:cs="仿宋_GB2312" w:hint="eastAsia"/>
                <w:color w:val="333333"/>
                <w:sz w:val="28"/>
                <w:szCs w:val="28"/>
              </w:rPr>
              <w:t>暂定（</w:t>
            </w:r>
            <w:proofErr w:type="gramStart"/>
            <w:r w:rsidR="00050264">
              <w:rPr>
                <w:rFonts w:ascii="仿宋_GB2312" w:eastAsia="仿宋_GB2312" w:hAnsi="仿宋_GB2312" w:cs="仿宋_GB2312" w:hint="eastAsia"/>
                <w:color w:val="333333"/>
                <w:sz w:val="28"/>
                <w:szCs w:val="28"/>
              </w:rPr>
              <w:t>具体已</w:t>
            </w:r>
            <w:proofErr w:type="gramEnd"/>
            <w:r w:rsidR="00050264">
              <w:rPr>
                <w:rFonts w:ascii="仿宋_GB2312" w:eastAsia="仿宋_GB2312" w:hAnsi="仿宋_GB2312" w:cs="仿宋_GB2312" w:hint="eastAsia"/>
                <w:color w:val="333333"/>
                <w:sz w:val="28"/>
                <w:szCs w:val="28"/>
              </w:rPr>
              <w:t>招标人要求为准）</w:t>
            </w:r>
            <w:r>
              <w:rPr>
                <w:rFonts w:ascii="仿宋_GB2312" w:eastAsia="仿宋_GB2312" w:hAnsi="仿宋_GB2312" w:cs="仿宋_GB2312" w:hint="eastAsia"/>
                <w:kern w:val="2"/>
                <w:sz w:val="28"/>
                <w:szCs w:val="28"/>
              </w:rPr>
              <w:t>，</w:t>
            </w:r>
          </w:p>
          <w:p w14:paraId="2FE37DA4" w14:textId="397DCDD7"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养护期</w:t>
            </w:r>
            <w:r w:rsidR="00050264">
              <w:rPr>
                <w:rFonts w:ascii="仿宋_GB2312" w:eastAsia="仿宋_GB2312" w:hAnsi="仿宋_GB2312" w:cs="仿宋_GB2312"/>
                <w:kern w:val="2"/>
                <w:sz w:val="28"/>
                <w:szCs w:val="28"/>
              </w:rPr>
              <w:t>2</w:t>
            </w:r>
            <w:r>
              <w:rPr>
                <w:rFonts w:ascii="仿宋_GB2312" w:eastAsia="仿宋_GB2312" w:hAnsi="仿宋_GB2312" w:cs="仿宋_GB2312" w:hint="eastAsia"/>
                <w:kern w:val="2"/>
                <w:sz w:val="28"/>
                <w:szCs w:val="28"/>
              </w:rPr>
              <w:t>年.</w:t>
            </w:r>
          </w:p>
        </w:tc>
      </w:tr>
      <w:tr w:rsidR="00807446" w14:paraId="6F5DF347" w14:textId="77777777" w:rsidTr="004F1817">
        <w:trPr>
          <w:trHeight w:val="1200"/>
        </w:trPr>
        <w:tc>
          <w:tcPr>
            <w:tcW w:w="679" w:type="dxa"/>
            <w:vAlign w:val="center"/>
          </w:tcPr>
          <w:p w14:paraId="53B8B057" w14:textId="77777777"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9</w:t>
            </w:r>
          </w:p>
        </w:tc>
        <w:tc>
          <w:tcPr>
            <w:tcW w:w="2721" w:type="dxa"/>
            <w:vAlign w:val="center"/>
          </w:tcPr>
          <w:p w14:paraId="6F51CA00" w14:textId="77777777"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付款</w:t>
            </w:r>
          </w:p>
        </w:tc>
        <w:tc>
          <w:tcPr>
            <w:tcW w:w="6279" w:type="dxa"/>
            <w:vAlign w:val="center"/>
          </w:tcPr>
          <w:p w14:paraId="2FBF5E62" w14:textId="5584A7D5" w:rsidR="00807446" w:rsidRDefault="00000000">
            <w:pPr>
              <w:pStyle w:val="a5"/>
              <w:widowControl/>
              <w:spacing w:before="60" w:after="60" w:line="20" w:lineRule="atLeas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项目完工验收合格</w:t>
            </w:r>
            <w:r w:rsidR="00B136D0">
              <w:rPr>
                <w:rFonts w:ascii="仿宋_GB2312" w:eastAsia="仿宋_GB2312" w:hAnsi="仿宋_GB2312" w:cs="仿宋_GB2312" w:hint="eastAsia"/>
                <w:sz w:val="28"/>
                <w:szCs w:val="28"/>
              </w:rPr>
              <w:t>后</w:t>
            </w:r>
            <w:r>
              <w:rPr>
                <w:rFonts w:ascii="仿宋_GB2312" w:eastAsia="仿宋_GB2312" w:hAnsi="仿宋_GB2312" w:cs="仿宋_GB2312" w:hint="eastAsia"/>
                <w:sz w:val="28"/>
                <w:szCs w:val="28"/>
              </w:rPr>
              <w:t>支付合同价</w:t>
            </w:r>
            <w:r w:rsidR="00B136D0">
              <w:rPr>
                <w:rFonts w:ascii="仿宋_GB2312" w:eastAsia="仿宋_GB2312" w:hAnsi="仿宋_GB2312" w:cs="仿宋_GB2312" w:hint="eastAsia"/>
                <w:sz w:val="28"/>
                <w:szCs w:val="28"/>
              </w:rPr>
              <w:t>款</w:t>
            </w:r>
            <w:r>
              <w:rPr>
                <w:rFonts w:ascii="仿宋_GB2312" w:eastAsia="仿宋_GB2312" w:hAnsi="仿宋_GB2312" w:cs="仿宋_GB2312" w:hint="eastAsia"/>
                <w:sz w:val="28"/>
                <w:szCs w:val="28"/>
              </w:rPr>
              <w:t>的</w:t>
            </w:r>
            <w:r w:rsidR="00050264">
              <w:rPr>
                <w:rFonts w:ascii="仿宋_GB2312" w:eastAsia="仿宋_GB2312" w:hAnsi="仿宋_GB2312" w:cs="仿宋_GB2312"/>
                <w:sz w:val="28"/>
                <w:szCs w:val="28"/>
              </w:rPr>
              <w:t>60</w:t>
            </w:r>
            <w:r>
              <w:rPr>
                <w:rFonts w:ascii="仿宋_GB2312" w:eastAsia="仿宋_GB2312" w:hAnsi="仿宋_GB2312" w:cs="仿宋_GB2312" w:hint="eastAsia"/>
                <w:sz w:val="28"/>
                <w:szCs w:val="28"/>
              </w:rPr>
              <w:t>%</w:t>
            </w:r>
            <w:r w:rsidR="00050264">
              <w:rPr>
                <w:rFonts w:ascii="仿宋_GB2312" w:eastAsia="仿宋_GB2312" w:hAnsi="仿宋_GB2312" w:cs="仿宋_GB2312" w:hint="eastAsia"/>
                <w:sz w:val="28"/>
                <w:szCs w:val="28"/>
              </w:rPr>
              <w:t>，养护期1年结束</w:t>
            </w:r>
            <w:r w:rsidR="00B136D0">
              <w:rPr>
                <w:rFonts w:ascii="仿宋_GB2312" w:eastAsia="仿宋_GB2312" w:hAnsi="仿宋_GB2312" w:cs="仿宋_GB2312" w:hint="eastAsia"/>
                <w:sz w:val="28"/>
                <w:szCs w:val="28"/>
              </w:rPr>
              <w:t>后</w:t>
            </w:r>
            <w:r w:rsidR="00B136D0" w:rsidRPr="00B136D0">
              <w:rPr>
                <w:rFonts w:ascii="仿宋_GB2312" w:eastAsia="仿宋_GB2312" w:hAnsi="仿宋_GB2312" w:cs="仿宋_GB2312"/>
                <w:sz w:val="28"/>
                <w:szCs w:val="28"/>
              </w:rPr>
              <w:t>付至工程结算价的</w:t>
            </w:r>
            <w:proofErr w:type="gramStart"/>
            <w:r w:rsidR="00050264">
              <w:rPr>
                <w:rFonts w:ascii="仿宋_GB2312" w:eastAsia="仿宋_GB2312" w:hAnsi="仿宋_GB2312" w:cs="仿宋_GB2312" w:hint="eastAsia"/>
                <w:sz w:val="28"/>
                <w:szCs w:val="28"/>
              </w:rPr>
              <w:t>的</w:t>
            </w:r>
            <w:proofErr w:type="gramEnd"/>
            <w:r w:rsidR="00050264">
              <w:rPr>
                <w:rFonts w:ascii="仿宋_GB2312" w:eastAsia="仿宋_GB2312" w:hAnsi="仿宋_GB2312" w:cs="仿宋_GB2312"/>
                <w:sz w:val="28"/>
                <w:szCs w:val="28"/>
              </w:rPr>
              <w:t>85</w:t>
            </w:r>
            <w:r w:rsidR="00050264">
              <w:rPr>
                <w:rFonts w:ascii="仿宋_GB2312" w:eastAsia="仿宋_GB2312" w:hAnsi="仿宋_GB2312" w:cs="仿宋_GB2312" w:hint="eastAsia"/>
                <w:sz w:val="28"/>
                <w:szCs w:val="28"/>
              </w:rPr>
              <w:t>%，养护期</w:t>
            </w:r>
            <w:r w:rsidR="00050264">
              <w:rPr>
                <w:rFonts w:ascii="仿宋_GB2312" w:eastAsia="仿宋_GB2312" w:hAnsi="仿宋_GB2312" w:cs="仿宋_GB2312"/>
                <w:sz w:val="28"/>
                <w:szCs w:val="28"/>
              </w:rPr>
              <w:t>2</w:t>
            </w:r>
            <w:r w:rsidR="00050264">
              <w:rPr>
                <w:rFonts w:ascii="仿宋_GB2312" w:eastAsia="仿宋_GB2312" w:hAnsi="仿宋_GB2312" w:cs="仿宋_GB2312" w:hint="eastAsia"/>
                <w:sz w:val="28"/>
                <w:szCs w:val="28"/>
              </w:rPr>
              <w:t>年结束</w:t>
            </w:r>
            <w:r w:rsidR="00D03941">
              <w:rPr>
                <w:rFonts w:ascii="仿宋_GB2312" w:eastAsia="仿宋_GB2312" w:hAnsi="仿宋_GB2312" w:cs="仿宋_GB2312" w:hint="eastAsia"/>
                <w:sz w:val="28"/>
                <w:szCs w:val="28"/>
              </w:rPr>
              <w:t>后</w:t>
            </w:r>
            <w:r w:rsidR="00D03941" w:rsidRPr="00B136D0">
              <w:rPr>
                <w:rFonts w:ascii="仿宋_GB2312" w:eastAsia="仿宋_GB2312" w:hAnsi="仿宋_GB2312" w:cs="仿宋_GB2312"/>
                <w:sz w:val="28"/>
                <w:szCs w:val="28"/>
              </w:rPr>
              <w:t>付至工程结算价的</w:t>
            </w:r>
            <w:proofErr w:type="gramStart"/>
            <w:r w:rsidR="00D03941">
              <w:rPr>
                <w:rFonts w:ascii="仿宋_GB2312" w:eastAsia="仿宋_GB2312" w:hAnsi="仿宋_GB2312" w:cs="仿宋_GB2312" w:hint="eastAsia"/>
                <w:sz w:val="28"/>
                <w:szCs w:val="28"/>
              </w:rPr>
              <w:t>的</w:t>
            </w:r>
            <w:proofErr w:type="gramEnd"/>
            <w:r w:rsidR="00B136D0">
              <w:rPr>
                <w:rFonts w:ascii="仿宋_GB2312" w:eastAsia="仿宋_GB2312" w:hAnsi="仿宋_GB2312" w:cs="仿宋_GB2312"/>
                <w:sz w:val="28"/>
                <w:szCs w:val="28"/>
              </w:rPr>
              <w:t>100</w:t>
            </w:r>
            <w:r w:rsidR="00050264">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p>
          <w:p w14:paraId="5B949D28" w14:textId="7EC120B2" w:rsidR="00807446" w:rsidRDefault="00000000">
            <w:pPr>
              <w:pStyle w:val="a3"/>
              <w:adjustRightInd w:val="0"/>
              <w:snapToGrid w:val="0"/>
              <w:spacing w:line="500" w:lineRule="atLeast"/>
              <w:jc w:val="left"/>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税金：提供增值税专用发票</w:t>
            </w:r>
          </w:p>
        </w:tc>
      </w:tr>
      <w:tr w:rsidR="00807446" w14:paraId="33761855" w14:textId="77777777" w:rsidTr="004F1817">
        <w:trPr>
          <w:trHeight w:hRule="exact" w:val="1056"/>
        </w:trPr>
        <w:tc>
          <w:tcPr>
            <w:tcW w:w="679" w:type="dxa"/>
            <w:vAlign w:val="center"/>
          </w:tcPr>
          <w:p w14:paraId="024ACC47" w14:textId="77777777"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10</w:t>
            </w:r>
          </w:p>
        </w:tc>
        <w:tc>
          <w:tcPr>
            <w:tcW w:w="2721" w:type="dxa"/>
            <w:vAlign w:val="center"/>
          </w:tcPr>
          <w:p w14:paraId="0A8B7F69" w14:textId="77777777"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招标文件的澄清与答疑</w:t>
            </w:r>
          </w:p>
        </w:tc>
        <w:tc>
          <w:tcPr>
            <w:tcW w:w="6279" w:type="dxa"/>
            <w:vAlign w:val="center"/>
          </w:tcPr>
          <w:p w14:paraId="24A39ACB" w14:textId="3C71498D"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2023年</w:t>
            </w:r>
            <w:r w:rsidR="00D03941">
              <w:rPr>
                <w:rFonts w:ascii="仿宋_GB2312" w:eastAsia="仿宋_GB2312" w:hAnsi="仿宋_GB2312" w:cs="仿宋_GB2312"/>
                <w:kern w:val="2"/>
                <w:sz w:val="28"/>
                <w:szCs w:val="28"/>
              </w:rPr>
              <w:t>9</w:t>
            </w:r>
            <w:r>
              <w:rPr>
                <w:rFonts w:ascii="仿宋_GB2312" w:eastAsia="仿宋_GB2312" w:hAnsi="仿宋_GB2312" w:cs="仿宋_GB2312" w:hint="eastAsia"/>
                <w:kern w:val="2"/>
                <w:sz w:val="28"/>
                <w:szCs w:val="28"/>
              </w:rPr>
              <w:t>月</w:t>
            </w:r>
            <w:r w:rsidR="00D03941">
              <w:rPr>
                <w:rFonts w:ascii="仿宋_GB2312" w:eastAsia="仿宋_GB2312" w:hAnsi="仿宋_GB2312" w:cs="仿宋_GB2312"/>
                <w:kern w:val="2"/>
                <w:sz w:val="28"/>
                <w:szCs w:val="28"/>
              </w:rPr>
              <w:t>12</w:t>
            </w:r>
            <w:r>
              <w:rPr>
                <w:rFonts w:ascii="仿宋_GB2312" w:eastAsia="仿宋_GB2312" w:hAnsi="仿宋_GB2312" w:cs="仿宋_GB2312" w:hint="eastAsia"/>
                <w:kern w:val="2"/>
                <w:sz w:val="28"/>
                <w:szCs w:val="28"/>
              </w:rPr>
              <w:t>日</w:t>
            </w:r>
            <w:r w:rsidR="004B6216">
              <w:rPr>
                <w:rFonts w:ascii="仿宋_GB2312" w:eastAsia="仿宋_GB2312" w:hAnsi="仿宋_GB2312" w:cs="仿宋_GB2312"/>
                <w:kern w:val="2"/>
                <w:sz w:val="28"/>
                <w:szCs w:val="28"/>
              </w:rPr>
              <w:t>18</w:t>
            </w:r>
            <w:r>
              <w:rPr>
                <w:rFonts w:ascii="仿宋_GB2312" w:eastAsia="仿宋_GB2312" w:hAnsi="仿宋_GB2312" w:cs="仿宋_GB2312" w:hint="eastAsia"/>
                <w:kern w:val="2"/>
                <w:sz w:val="28"/>
                <w:szCs w:val="28"/>
              </w:rPr>
              <w:t>时前以书面形式（加盖公章）和电子版形式提交</w:t>
            </w:r>
          </w:p>
        </w:tc>
      </w:tr>
      <w:tr w:rsidR="00807446" w14:paraId="258D1854" w14:textId="77777777" w:rsidTr="004F1817">
        <w:trPr>
          <w:trHeight w:hRule="exact" w:val="599"/>
        </w:trPr>
        <w:tc>
          <w:tcPr>
            <w:tcW w:w="679" w:type="dxa"/>
            <w:vAlign w:val="center"/>
          </w:tcPr>
          <w:p w14:paraId="5490411E" w14:textId="77777777"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11</w:t>
            </w:r>
          </w:p>
        </w:tc>
        <w:tc>
          <w:tcPr>
            <w:tcW w:w="2721" w:type="dxa"/>
            <w:vAlign w:val="center"/>
          </w:tcPr>
          <w:p w14:paraId="3D1F01FD" w14:textId="77777777"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投标有效期</w:t>
            </w:r>
          </w:p>
        </w:tc>
        <w:tc>
          <w:tcPr>
            <w:tcW w:w="6279" w:type="dxa"/>
            <w:vAlign w:val="center"/>
          </w:tcPr>
          <w:p w14:paraId="699C2039" w14:textId="77777777"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 xml:space="preserve">从投标截止之日算起 90 </w:t>
            </w:r>
            <w:proofErr w:type="gramStart"/>
            <w:r>
              <w:rPr>
                <w:rFonts w:ascii="仿宋_GB2312" w:eastAsia="仿宋_GB2312" w:hAnsi="仿宋_GB2312" w:cs="仿宋_GB2312" w:hint="eastAsia"/>
                <w:kern w:val="2"/>
                <w:sz w:val="28"/>
                <w:szCs w:val="28"/>
              </w:rPr>
              <w:t>日历天</w:t>
            </w:r>
            <w:proofErr w:type="gramEnd"/>
          </w:p>
        </w:tc>
      </w:tr>
      <w:tr w:rsidR="00807446" w14:paraId="335BCB0B" w14:textId="77777777" w:rsidTr="004F1817">
        <w:trPr>
          <w:trHeight w:hRule="exact" w:val="986"/>
        </w:trPr>
        <w:tc>
          <w:tcPr>
            <w:tcW w:w="679" w:type="dxa"/>
            <w:vAlign w:val="center"/>
          </w:tcPr>
          <w:p w14:paraId="30EB1E64" w14:textId="77777777"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cr/>
              <w:t>12</w:t>
            </w:r>
          </w:p>
        </w:tc>
        <w:tc>
          <w:tcPr>
            <w:tcW w:w="2721" w:type="dxa"/>
            <w:vAlign w:val="center"/>
          </w:tcPr>
          <w:p w14:paraId="46F9ADEE" w14:textId="77777777"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投标保证金及履约保证金</w:t>
            </w:r>
          </w:p>
        </w:tc>
        <w:tc>
          <w:tcPr>
            <w:tcW w:w="6279" w:type="dxa"/>
            <w:vAlign w:val="center"/>
          </w:tcPr>
          <w:p w14:paraId="739267DD" w14:textId="77777777"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免收</w:t>
            </w:r>
          </w:p>
          <w:p w14:paraId="7B597EA0" w14:textId="77777777" w:rsidR="00807446" w:rsidRDefault="00807446" w:rsidP="004F1817">
            <w:pPr>
              <w:pStyle w:val="a3"/>
              <w:adjustRightInd w:val="0"/>
              <w:snapToGrid w:val="0"/>
              <w:spacing w:line="500" w:lineRule="atLeast"/>
              <w:rPr>
                <w:rFonts w:ascii="仿宋_GB2312" w:eastAsia="仿宋_GB2312" w:hAnsi="仿宋_GB2312" w:cs="仿宋_GB2312"/>
                <w:kern w:val="2"/>
                <w:sz w:val="28"/>
                <w:szCs w:val="28"/>
              </w:rPr>
            </w:pPr>
          </w:p>
        </w:tc>
      </w:tr>
      <w:tr w:rsidR="00807446" w14:paraId="478F0D73" w14:textId="77777777" w:rsidTr="004F1817">
        <w:trPr>
          <w:trHeight w:hRule="exact" w:val="590"/>
        </w:trPr>
        <w:tc>
          <w:tcPr>
            <w:tcW w:w="679" w:type="dxa"/>
            <w:vAlign w:val="center"/>
          </w:tcPr>
          <w:p w14:paraId="638935D8" w14:textId="77777777"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13</w:t>
            </w:r>
          </w:p>
        </w:tc>
        <w:tc>
          <w:tcPr>
            <w:tcW w:w="2721" w:type="dxa"/>
            <w:vAlign w:val="center"/>
          </w:tcPr>
          <w:p w14:paraId="21E378EF" w14:textId="77777777"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投标文件的份数</w:t>
            </w:r>
          </w:p>
        </w:tc>
        <w:tc>
          <w:tcPr>
            <w:tcW w:w="6279" w:type="dxa"/>
            <w:vAlign w:val="center"/>
          </w:tcPr>
          <w:p w14:paraId="2EA33E05" w14:textId="278C5213"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纸质标书（一份正本，叁份副本，分别密封包</w:t>
            </w:r>
            <w:r w:rsidR="00D03941">
              <w:rPr>
                <w:rFonts w:ascii="仿宋_GB2312" w:eastAsia="仿宋_GB2312" w:hAnsi="仿宋_GB2312" w:cs="仿宋_GB2312" w:hint="eastAsia"/>
                <w:kern w:val="2"/>
                <w:sz w:val="28"/>
                <w:szCs w:val="28"/>
              </w:rPr>
              <w:t>）</w:t>
            </w:r>
            <w:r>
              <w:rPr>
                <w:rFonts w:ascii="仿宋_GB2312" w:eastAsia="仿宋_GB2312" w:hAnsi="仿宋_GB2312" w:cs="仿宋_GB2312" w:hint="eastAsia"/>
                <w:kern w:val="2"/>
                <w:sz w:val="28"/>
                <w:szCs w:val="28"/>
              </w:rPr>
              <w:t>装）</w:t>
            </w:r>
          </w:p>
        </w:tc>
      </w:tr>
      <w:tr w:rsidR="00807446" w14:paraId="603D5030" w14:textId="77777777" w:rsidTr="004F1817">
        <w:trPr>
          <w:trHeight w:hRule="exact" w:val="912"/>
        </w:trPr>
        <w:tc>
          <w:tcPr>
            <w:tcW w:w="679" w:type="dxa"/>
            <w:vAlign w:val="center"/>
          </w:tcPr>
          <w:p w14:paraId="5603C121" w14:textId="77777777"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lastRenderedPageBreak/>
              <w:t>14</w:t>
            </w:r>
          </w:p>
        </w:tc>
        <w:tc>
          <w:tcPr>
            <w:tcW w:w="2721" w:type="dxa"/>
            <w:vAlign w:val="center"/>
          </w:tcPr>
          <w:p w14:paraId="6914EC59" w14:textId="77777777"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投标文件递交时间、地点</w:t>
            </w:r>
          </w:p>
        </w:tc>
        <w:tc>
          <w:tcPr>
            <w:tcW w:w="6279" w:type="dxa"/>
            <w:vAlign w:val="center"/>
          </w:tcPr>
          <w:p w14:paraId="62BBF89B" w14:textId="77777777"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详见招标公告</w:t>
            </w:r>
          </w:p>
        </w:tc>
      </w:tr>
      <w:tr w:rsidR="00807446" w14:paraId="6AFD4C48" w14:textId="77777777" w:rsidTr="004F1817">
        <w:trPr>
          <w:trHeight w:hRule="exact" w:val="599"/>
        </w:trPr>
        <w:tc>
          <w:tcPr>
            <w:tcW w:w="679" w:type="dxa"/>
            <w:vAlign w:val="center"/>
          </w:tcPr>
          <w:p w14:paraId="2B3A2146" w14:textId="77777777"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15</w:t>
            </w:r>
          </w:p>
        </w:tc>
        <w:tc>
          <w:tcPr>
            <w:tcW w:w="2721" w:type="dxa"/>
            <w:vAlign w:val="center"/>
          </w:tcPr>
          <w:p w14:paraId="701B3A1E" w14:textId="77777777"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评标办法</w:t>
            </w:r>
          </w:p>
        </w:tc>
        <w:tc>
          <w:tcPr>
            <w:tcW w:w="6279" w:type="dxa"/>
            <w:vAlign w:val="center"/>
          </w:tcPr>
          <w:p w14:paraId="5F9179DF" w14:textId="64B037C5"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综合</w:t>
            </w:r>
            <w:r w:rsidR="00D03941">
              <w:rPr>
                <w:rFonts w:ascii="仿宋_GB2312" w:eastAsia="仿宋_GB2312" w:hAnsi="仿宋_GB2312" w:cs="仿宋_GB2312" w:hint="eastAsia"/>
                <w:kern w:val="2"/>
                <w:sz w:val="28"/>
                <w:szCs w:val="28"/>
              </w:rPr>
              <w:t>评</w:t>
            </w:r>
            <w:r>
              <w:rPr>
                <w:rFonts w:ascii="仿宋_GB2312" w:eastAsia="仿宋_GB2312" w:hAnsi="仿宋_GB2312" w:cs="仿宋_GB2312" w:hint="eastAsia"/>
                <w:kern w:val="2"/>
                <w:sz w:val="28"/>
                <w:szCs w:val="28"/>
              </w:rPr>
              <w:t>分法</w:t>
            </w:r>
          </w:p>
        </w:tc>
      </w:tr>
      <w:tr w:rsidR="00807446" w14:paraId="63B10281" w14:textId="77777777" w:rsidTr="004F1817">
        <w:trPr>
          <w:trHeight w:hRule="exact" w:val="9381"/>
        </w:trPr>
        <w:tc>
          <w:tcPr>
            <w:tcW w:w="679" w:type="dxa"/>
            <w:vAlign w:val="center"/>
          </w:tcPr>
          <w:p w14:paraId="1264520E" w14:textId="77777777"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16</w:t>
            </w:r>
          </w:p>
        </w:tc>
        <w:tc>
          <w:tcPr>
            <w:tcW w:w="2721" w:type="dxa"/>
            <w:vAlign w:val="center"/>
          </w:tcPr>
          <w:p w14:paraId="2DACAC24" w14:textId="77777777" w:rsidR="00807446" w:rsidRDefault="00000000">
            <w:pPr>
              <w:pStyle w:val="a3"/>
              <w:adjustRightInd w:val="0"/>
              <w:snapToGrid w:val="0"/>
              <w:spacing w:line="500" w:lineRule="atLeas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结算要求</w:t>
            </w:r>
          </w:p>
        </w:tc>
        <w:tc>
          <w:tcPr>
            <w:tcW w:w="6279" w:type="dxa"/>
            <w:vAlign w:val="center"/>
          </w:tcPr>
          <w:p w14:paraId="52263472" w14:textId="16E8833E" w:rsidR="00807446" w:rsidRDefault="00000000">
            <w:pPr>
              <w:widowControl/>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一、最高投标限价（招标控制价)：本项目最高投标限价（招标控制价）为 54 万元。其中设计费为2 万元，施工费最高投标限价（招标控制价）为 52 万元，投标人的投标报价不得超出对应的招标控制价。 </w:t>
            </w:r>
          </w:p>
          <w:p w14:paraId="1EB6E6D0" w14:textId="77777777" w:rsidR="00807446" w:rsidRDefault="00000000">
            <w:pPr>
              <w:widowControl/>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1.设计费：本项目的设计范围的所有费用。 </w:t>
            </w:r>
          </w:p>
          <w:p w14:paraId="69C17487" w14:textId="77777777" w:rsidR="00807446" w:rsidRDefault="00000000">
            <w:pPr>
              <w:widowControl/>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2.施工费：本项目建安费用综合了本项目所有施工费用、人工费、材料费、机械费，管理费、利润以及有关文件规定的调价、税金、一定范围内的风险等全部费用。 </w:t>
            </w:r>
          </w:p>
          <w:p w14:paraId="3DA05D5F" w14:textId="77777777" w:rsidR="00807446" w:rsidRDefault="00000000">
            <w:pPr>
              <w:widowControl/>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二、投标报价（评标价）: </w:t>
            </w:r>
          </w:p>
          <w:p w14:paraId="4C2AE8CB" w14:textId="77777777" w:rsidR="00807446" w:rsidRDefault="00000000">
            <w:pPr>
              <w:widowControl/>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投标报价（评标价）=设计费+施工费 </w:t>
            </w:r>
          </w:p>
          <w:p w14:paraId="25318113" w14:textId="77777777" w:rsidR="00807446" w:rsidRDefault="00000000">
            <w:pPr>
              <w:widowControl/>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三、签约合同价： </w:t>
            </w:r>
          </w:p>
          <w:p w14:paraId="403F61E8" w14:textId="780925FA" w:rsidR="00807446" w:rsidRDefault="00000000">
            <w:pPr>
              <w:widowControl/>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中标人的评标价作为本项目签订合同时的签约合同价。 </w:t>
            </w:r>
          </w:p>
          <w:p w14:paraId="5A9BDDD1" w14:textId="77777777" w:rsidR="00807446" w:rsidRDefault="00000000">
            <w:pPr>
              <w:widowControl/>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四、最终结算价格： </w:t>
            </w:r>
          </w:p>
          <w:p w14:paraId="24015F48" w14:textId="7B47E43A" w:rsidR="00807446" w:rsidRDefault="00000000">
            <w:pPr>
              <w:widowControl/>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1.设计费用：投标的设计费报价为最终设计结算价。 2.施工费用：最终结算费用=设计费+施工费+签证（如有），据实结算，本项目要求</w:t>
            </w:r>
            <w:proofErr w:type="gramStart"/>
            <w:r>
              <w:rPr>
                <w:rFonts w:ascii="仿宋_GB2312" w:eastAsia="仿宋_GB2312" w:hAnsi="仿宋_GB2312" w:cs="仿宋_GB2312" w:hint="eastAsia"/>
                <w:sz w:val="28"/>
                <w:szCs w:val="28"/>
              </w:rPr>
              <w:t>最终工程</w:t>
            </w:r>
            <w:proofErr w:type="gramEnd"/>
            <w:r>
              <w:rPr>
                <w:rFonts w:ascii="仿宋_GB2312" w:eastAsia="仿宋_GB2312" w:hAnsi="仿宋_GB2312" w:cs="仿宋_GB2312" w:hint="eastAsia"/>
                <w:sz w:val="28"/>
                <w:szCs w:val="28"/>
              </w:rPr>
              <w:t>结算价不得超出本项目的</w:t>
            </w:r>
            <w:r w:rsidR="004B6216" w:rsidRPr="004B6216">
              <w:rPr>
                <w:rFonts w:ascii="仿宋_GB2312" w:eastAsia="仿宋_GB2312" w:hAnsi="仿宋_GB2312" w:cs="仿宋_GB2312" w:hint="eastAsia"/>
                <w:sz w:val="28"/>
                <w:szCs w:val="28"/>
              </w:rPr>
              <w:t>签约合同价</w:t>
            </w:r>
            <w:r>
              <w:rPr>
                <w:rFonts w:ascii="仿宋_GB2312" w:eastAsia="仿宋_GB2312" w:hAnsi="仿宋_GB2312" w:cs="仿宋_GB2312" w:hint="eastAsia"/>
                <w:sz w:val="28"/>
                <w:szCs w:val="28"/>
              </w:rPr>
              <w:t>，超出部分招标人</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另行支付。</w:t>
            </w:r>
          </w:p>
        </w:tc>
      </w:tr>
    </w:tbl>
    <w:p w14:paraId="18B9F54B" w14:textId="77777777" w:rsidR="00807446" w:rsidRDefault="00807446">
      <w:pPr>
        <w:spacing w:before="229" w:line="271" w:lineRule="auto"/>
        <w:ind w:left="217" w:right="202" w:firstLine="430"/>
        <w:rPr>
          <w:rFonts w:ascii="宋体" w:eastAsia="宋体" w:hAnsi="宋体" w:cs="宋体"/>
          <w:spacing w:val="-2"/>
          <w:sz w:val="24"/>
        </w:rPr>
      </w:pPr>
    </w:p>
    <w:p w14:paraId="3103FD56" w14:textId="77777777" w:rsidR="00807446" w:rsidRDefault="00807446">
      <w:pPr>
        <w:spacing w:before="54" w:line="185" w:lineRule="auto"/>
        <w:ind w:firstLine="58"/>
        <w:jc w:val="center"/>
        <w:rPr>
          <w:rFonts w:ascii="宋体" w:eastAsia="宋体" w:hAnsi="宋体" w:cs="宋体"/>
          <w:spacing w:val="-1"/>
          <w:sz w:val="28"/>
          <w:szCs w:val="28"/>
          <w14:textOutline w14:w="5105" w14:cap="sq" w14:cmpd="sng" w14:algn="ctr">
            <w14:solidFill>
              <w14:srgbClr w14:val="000000"/>
            </w14:solidFill>
            <w14:prstDash w14:val="solid"/>
            <w14:bevel/>
          </w14:textOutline>
        </w:rPr>
      </w:pPr>
    </w:p>
    <w:p w14:paraId="011AA3D6" w14:textId="77777777" w:rsidR="00807446" w:rsidRDefault="00807446">
      <w:pPr>
        <w:spacing w:before="54" w:line="185" w:lineRule="auto"/>
        <w:ind w:firstLine="58"/>
        <w:jc w:val="center"/>
        <w:rPr>
          <w:rFonts w:ascii="宋体" w:eastAsia="宋体" w:hAnsi="宋体" w:cs="宋体"/>
          <w:spacing w:val="-1"/>
          <w:sz w:val="28"/>
          <w:szCs w:val="28"/>
          <w14:textOutline w14:w="5105" w14:cap="sq" w14:cmpd="sng" w14:algn="ctr">
            <w14:solidFill>
              <w14:srgbClr w14:val="000000"/>
            </w14:solidFill>
            <w14:prstDash w14:val="solid"/>
            <w14:bevel/>
          </w14:textOutline>
        </w:rPr>
      </w:pPr>
    </w:p>
    <w:p w14:paraId="760C092D" w14:textId="77777777" w:rsidR="00807446" w:rsidRDefault="00807446">
      <w:pPr>
        <w:spacing w:before="54" w:line="185" w:lineRule="auto"/>
        <w:ind w:firstLine="58"/>
        <w:jc w:val="center"/>
        <w:rPr>
          <w:rFonts w:ascii="宋体" w:eastAsia="宋体" w:hAnsi="宋体" w:cs="宋体"/>
          <w:spacing w:val="-1"/>
          <w:sz w:val="28"/>
          <w:szCs w:val="28"/>
          <w14:textOutline w14:w="5105" w14:cap="sq" w14:cmpd="sng" w14:algn="ctr">
            <w14:solidFill>
              <w14:srgbClr w14:val="000000"/>
            </w14:solidFill>
            <w14:prstDash w14:val="solid"/>
            <w14:bevel/>
          </w14:textOutline>
        </w:rPr>
      </w:pPr>
    </w:p>
    <w:p w14:paraId="46C90BA5" w14:textId="77777777" w:rsidR="00807446" w:rsidRDefault="00807446">
      <w:pPr>
        <w:spacing w:before="54" w:line="185" w:lineRule="auto"/>
        <w:ind w:firstLine="58"/>
        <w:jc w:val="center"/>
        <w:rPr>
          <w:rFonts w:ascii="宋体" w:eastAsia="宋体" w:hAnsi="宋体" w:cs="宋体"/>
          <w:spacing w:val="-1"/>
          <w:sz w:val="28"/>
          <w:szCs w:val="28"/>
          <w14:textOutline w14:w="5105" w14:cap="sq" w14:cmpd="sng" w14:algn="ctr">
            <w14:solidFill>
              <w14:srgbClr w14:val="000000"/>
            </w14:solidFill>
            <w14:prstDash w14:val="solid"/>
            <w14:bevel/>
          </w14:textOutline>
        </w:rPr>
      </w:pPr>
    </w:p>
    <w:p w14:paraId="1B56B042" w14:textId="77777777" w:rsidR="00807446" w:rsidRDefault="00000000" w:rsidP="004F1817">
      <w:pPr>
        <w:spacing w:before="54" w:line="185" w:lineRule="auto"/>
        <w:ind w:firstLine="58"/>
        <w:rPr>
          <w:rFonts w:ascii="宋体" w:eastAsia="宋体" w:hAnsi="宋体" w:cs="宋体"/>
          <w:spacing w:val="-1"/>
          <w:sz w:val="28"/>
          <w:szCs w:val="28"/>
          <w14:textOutline w14:w="5105" w14:cap="sq" w14:cmpd="sng" w14:algn="ctr">
            <w14:solidFill>
              <w14:srgbClr w14:val="000000"/>
            </w14:solidFill>
            <w14:prstDash w14:val="solid"/>
            <w14:bevel/>
          </w14:textOutline>
        </w:rPr>
      </w:pPr>
      <w:r>
        <w:rPr>
          <w:rFonts w:ascii="宋体" w:eastAsia="宋体" w:hAnsi="宋体" w:cs="宋体" w:hint="eastAsia"/>
          <w:spacing w:val="-1"/>
          <w:sz w:val="28"/>
          <w:szCs w:val="28"/>
          <w14:textOutline w14:w="5105" w14:cap="sq" w14:cmpd="sng" w14:algn="ctr">
            <w14:solidFill>
              <w14:srgbClr w14:val="000000"/>
            </w14:solidFill>
            <w14:prstDash w14:val="solid"/>
            <w14:bevel/>
          </w14:textOutline>
        </w:rPr>
        <w:lastRenderedPageBreak/>
        <w:t>二、项目方案需求</w:t>
      </w:r>
    </w:p>
    <w:p w14:paraId="67B49683" w14:textId="77777777" w:rsidR="00807446" w:rsidRPr="004F1817" w:rsidRDefault="00000000">
      <w:pPr>
        <w:spacing w:line="360" w:lineRule="auto"/>
        <w:ind w:leftChars="-200" w:left="-420"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sidRPr="004F1817">
        <w:rPr>
          <w:rFonts w:ascii="仿宋_GB2312" w:eastAsia="仿宋_GB2312" w:hAnsi="仿宋_GB2312" w:cs="仿宋_GB2312"/>
          <w:sz w:val="28"/>
          <w:szCs w:val="28"/>
        </w:rPr>
        <w:t>.1</w:t>
      </w:r>
      <w:r w:rsidRPr="004F1817">
        <w:rPr>
          <w:rFonts w:ascii="仿宋_GB2312" w:eastAsia="仿宋_GB2312" w:hAnsi="仿宋_GB2312" w:cs="仿宋_GB2312" w:hint="eastAsia"/>
          <w:sz w:val="28"/>
          <w:szCs w:val="28"/>
        </w:rPr>
        <w:t>设计说明</w:t>
      </w:r>
    </w:p>
    <w:p w14:paraId="15FF04D2" w14:textId="77777777" w:rsidR="00807446" w:rsidRPr="004F1817" w:rsidRDefault="00000000">
      <w:pPr>
        <w:spacing w:line="360" w:lineRule="auto"/>
        <w:ind w:leftChars="-200" w:left="-420"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sidRPr="004F1817">
        <w:rPr>
          <w:rFonts w:ascii="仿宋_GB2312" w:eastAsia="仿宋_GB2312" w:hAnsi="仿宋_GB2312" w:cs="仿宋_GB2312"/>
          <w:sz w:val="28"/>
          <w:szCs w:val="28"/>
        </w:rPr>
        <w:t xml:space="preserve">.1.1 </w:t>
      </w:r>
      <w:r w:rsidRPr="004F1817">
        <w:rPr>
          <w:rFonts w:ascii="仿宋_GB2312" w:eastAsia="仿宋_GB2312" w:hAnsi="仿宋_GB2312" w:cs="仿宋_GB2312" w:hint="eastAsia"/>
          <w:sz w:val="28"/>
          <w:szCs w:val="28"/>
        </w:rPr>
        <w:t>设计主题</w:t>
      </w:r>
    </w:p>
    <w:p w14:paraId="7368AEF9" w14:textId="77777777" w:rsidR="00807446" w:rsidRPr="004F1817" w:rsidRDefault="00000000">
      <w:pPr>
        <w:spacing w:line="360" w:lineRule="auto"/>
        <w:ind w:leftChars="-200" w:left="-420" w:firstLineChars="200" w:firstLine="560"/>
        <w:jc w:val="left"/>
        <w:rPr>
          <w:rFonts w:ascii="仿宋_GB2312" w:eastAsia="仿宋_GB2312" w:hAnsi="仿宋_GB2312" w:cs="仿宋_GB2312"/>
          <w:sz w:val="28"/>
          <w:szCs w:val="28"/>
        </w:rPr>
      </w:pPr>
      <w:r w:rsidRPr="004F1817">
        <w:rPr>
          <w:rFonts w:ascii="仿宋_GB2312" w:eastAsia="仿宋_GB2312" w:hAnsi="仿宋_GB2312" w:cs="仿宋_GB2312" w:hint="eastAsia"/>
          <w:sz w:val="28"/>
          <w:szCs w:val="28"/>
        </w:rPr>
        <w:t>体现“人文与自然交融共生”的风貌特质，凸显“虽由人作、宛自天开；巧于因借，精在体宜”的景观风貌。</w:t>
      </w:r>
    </w:p>
    <w:p w14:paraId="120D79A0" w14:textId="77777777" w:rsidR="00807446" w:rsidRPr="004F1817" w:rsidRDefault="00000000">
      <w:pPr>
        <w:spacing w:line="360" w:lineRule="auto"/>
        <w:ind w:leftChars="-200" w:left="-420"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sidRPr="004F1817">
        <w:rPr>
          <w:rFonts w:ascii="仿宋_GB2312" w:eastAsia="仿宋_GB2312" w:hAnsi="仿宋_GB2312" w:cs="仿宋_GB2312"/>
          <w:sz w:val="28"/>
          <w:szCs w:val="28"/>
        </w:rPr>
        <w:t xml:space="preserve">.1.2 </w:t>
      </w:r>
      <w:r w:rsidRPr="004F1817">
        <w:rPr>
          <w:rFonts w:ascii="仿宋_GB2312" w:eastAsia="仿宋_GB2312" w:hAnsi="仿宋_GB2312" w:cs="仿宋_GB2312" w:hint="eastAsia"/>
          <w:sz w:val="28"/>
          <w:szCs w:val="28"/>
        </w:rPr>
        <w:t>设计思路</w:t>
      </w:r>
    </w:p>
    <w:p w14:paraId="29FFA9A5" w14:textId="19AC9C45" w:rsidR="00807446" w:rsidRPr="004F1817" w:rsidRDefault="005155B0">
      <w:pPr>
        <w:spacing w:line="360" w:lineRule="auto"/>
        <w:ind w:leftChars="-200" w:left="-420" w:firstLineChars="200" w:firstLine="560"/>
        <w:jc w:val="left"/>
        <w:rPr>
          <w:rFonts w:ascii="仿宋_GB2312" w:eastAsia="仿宋_GB2312" w:hAnsi="仿宋_GB2312" w:cs="仿宋_GB2312"/>
          <w:sz w:val="28"/>
          <w:szCs w:val="28"/>
        </w:rPr>
      </w:pPr>
      <w:r w:rsidRPr="004F1817">
        <w:rPr>
          <w:rFonts w:ascii="仿宋_GB2312" w:eastAsia="仿宋_GB2312" w:hAnsi="仿宋_GB2312" w:cs="仿宋_GB2312" w:hint="eastAsia"/>
          <w:sz w:val="28"/>
          <w:szCs w:val="28"/>
        </w:rPr>
        <w:t>梳理场内的景点、地形水系，结合交通视线</w:t>
      </w:r>
      <w:r>
        <w:rPr>
          <w:rFonts w:ascii="仿宋_GB2312" w:eastAsia="仿宋_GB2312" w:hAnsi="仿宋_GB2312" w:cs="仿宋_GB2312" w:hint="eastAsia"/>
          <w:sz w:val="28"/>
          <w:szCs w:val="28"/>
        </w:rPr>
        <w:t>提升景观。</w:t>
      </w:r>
      <w:r w:rsidRPr="004F1817">
        <w:rPr>
          <w:rFonts w:ascii="仿宋_GB2312" w:eastAsia="仿宋_GB2312" w:hAnsi="仿宋_GB2312" w:cs="仿宋_GB2312" w:hint="eastAsia"/>
          <w:sz w:val="28"/>
          <w:szCs w:val="28"/>
        </w:rPr>
        <w:t>与</w:t>
      </w:r>
      <w:r w:rsidR="000A7C9E" w:rsidRPr="000A7C9E">
        <w:rPr>
          <w:rFonts w:ascii="仿宋_GB2312" w:eastAsia="仿宋_GB2312" w:hAnsi="仿宋_GB2312" w:cs="仿宋_GB2312" w:hint="eastAsia"/>
          <w:sz w:val="28"/>
          <w:szCs w:val="28"/>
        </w:rPr>
        <w:t>“全城园博”氛围营造</w:t>
      </w:r>
      <w:r w:rsidRPr="004F1817">
        <w:rPr>
          <w:rFonts w:ascii="仿宋_GB2312" w:eastAsia="仿宋_GB2312" w:hAnsi="仿宋_GB2312" w:cs="仿宋_GB2312" w:hint="eastAsia"/>
          <w:sz w:val="28"/>
          <w:szCs w:val="28"/>
        </w:rPr>
        <w:t>的背景相互呼应，打造精品</w:t>
      </w:r>
      <w:r w:rsidR="00DB3B25">
        <w:rPr>
          <w:rFonts w:ascii="仿宋_GB2312" w:eastAsia="仿宋_GB2312" w:hAnsi="仿宋_GB2312" w:cs="仿宋_GB2312" w:hint="eastAsia"/>
          <w:sz w:val="28"/>
          <w:szCs w:val="28"/>
        </w:rPr>
        <w:t>节点</w:t>
      </w:r>
      <w:r w:rsidRPr="004F1817">
        <w:rPr>
          <w:rFonts w:ascii="仿宋_GB2312" w:eastAsia="仿宋_GB2312" w:hAnsi="仿宋_GB2312" w:cs="仿宋_GB2312" w:hint="eastAsia"/>
          <w:sz w:val="28"/>
          <w:szCs w:val="28"/>
        </w:rPr>
        <w:t>景观</w:t>
      </w:r>
      <w:r>
        <w:rPr>
          <w:rFonts w:ascii="仿宋_GB2312" w:eastAsia="仿宋_GB2312" w:hAnsi="仿宋_GB2312" w:cs="仿宋_GB2312" w:hint="eastAsia"/>
          <w:sz w:val="28"/>
          <w:szCs w:val="28"/>
        </w:rPr>
        <w:t>。与现有景观相协调，能体现包公园景区历史文化和区域文化，为景区争光添彩</w:t>
      </w:r>
      <w:r w:rsidRPr="004F1817">
        <w:rPr>
          <w:rFonts w:ascii="仿宋_GB2312" w:eastAsia="仿宋_GB2312" w:hAnsi="仿宋_GB2312" w:cs="仿宋_GB2312" w:hint="eastAsia"/>
          <w:sz w:val="28"/>
          <w:szCs w:val="28"/>
        </w:rPr>
        <w:t>。</w:t>
      </w:r>
    </w:p>
    <w:p w14:paraId="5B57CB82" w14:textId="77777777" w:rsidR="00807446" w:rsidRPr="004F1817" w:rsidRDefault="00000000">
      <w:pPr>
        <w:spacing w:line="360" w:lineRule="auto"/>
        <w:ind w:leftChars="-200" w:left="-420"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sidRPr="004F1817">
        <w:rPr>
          <w:rFonts w:ascii="仿宋_GB2312" w:eastAsia="仿宋_GB2312" w:hAnsi="仿宋_GB2312" w:cs="仿宋_GB2312"/>
          <w:sz w:val="28"/>
          <w:szCs w:val="28"/>
        </w:rPr>
        <w:t xml:space="preserve">.1.3 </w:t>
      </w:r>
      <w:r w:rsidRPr="004F1817">
        <w:rPr>
          <w:rFonts w:ascii="仿宋_GB2312" w:eastAsia="仿宋_GB2312" w:hAnsi="仿宋_GB2312" w:cs="仿宋_GB2312" w:hint="eastAsia"/>
          <w:sz w:val="28"/>
          <w:szCs w:val="28"/>
        </w:rPr>
        <w:t>设计总体原则</w:t>
      </w:r>
    </w:p>
    <w:p w14:paraId="52272BAB" w14:textId="77777777" w:rsidR="00807446" w:rsidRPr="004F1817" w:rsidRDefault="00000000">
      <w:pPr>
        <w:spacing w:line="360" w:lineRule="auto"/>
        <w:ind w:leftChars="-200" w:left="-420" w:firstLineChars="200" w:firstLine="560"/>
        <w:jc w:val="left"/>
        <w:rPr>
          <w:rFonts w:ascii="仿宋_GB2312" w:eastAsia="仿宋_GB2312" w:hAnsi="仿宋_GB2312" w:cs="仿宋_GB2312"/>
          <w:sz w:val="28"/>
          <w:szCs w:val="28"/>
        </w:rPr>
      </w:pPr>
      <w:r w:rsidRPr="004F1817">
        <w:rPr>
          <w:rFonts w:ascii="仿宋_GB2312" w:eastAsia="仿宋_GB2312" w:hAnsi="仿宋_GB2312" w:cs="仿宋_GB2312" w:hint="eastAsia"/>
          <w:sz w:val="28"/>
          <w:szCs w:val="28"/>
        </w:rPr>
        <w:t>（</w:t>
      </w:r>
      <w:r w:rsidRPr="004F1817">
        <w:rPr>
          <w:rFonts w:ascii="仿宋_GB2312" w:eastAsia="仿宋_GB2312" w:hAnsi="仿宋_GB2312" w:cs="仿宋_GB2312"/>
          <w:sz w:val="28"/>
          <w:szCs w:val="28"/>
        </w:rPr>
        <w:t>1</w:t>
      </w:r>
      <w:r w:rsidRPr="004F1817">
        <w:rPr>
          <w:rFonts w:ascii="仿宋_GB2312" w:eastAsia="仿宋_GB2312" w:hAnsi="仿宋_GB2312" w:cs="仿宋_GB2312" w:hint="eastAsia"/>
          <w:sz w:val="28"/>
          <w:szCs w:val="28"/>
        </w:rPr>
        <w:t>）保护利用原则</w:t>
      </w:r>
    </w:p>
    <w:p w14:paraId="43C3191C" w14:textId="77777777" w:rsidR="00807446" w:rsidRPr="004F1817" w:rsidRDefault="00000000">
      <w:pPr>
        <w:spacing w:line="360" w:lineRule="auto"/>
        <w:ind w:leftChars="-200" w:left="-420" w:firstLineChars="200" w:firstLine="560"/>
        <w:jc w:val="left"/>
        <w:rPr>
          <w:rFonts w:ascii="仿宋_GB2312" w:eastAsia="仿宋_GB2312" w:hAnsi="仿宋_GB2312" w:cs="仿宋_GB2312"/>
          <w:sz w:val="28"/>
          <w:szCs w:val="28"/>
        </w:rPr>
      </w:pPr>
      <w:r w:rsidRPr="004F1817">
        <w:rPr>
          <w:rFonts w:ascii="仿宋_GB2312" w:eastAsia="仿宋_GB2312" w:hAnsi="仿宋_GB2312" w:cs="仿宋_GB2312" w:hint="eastAsia"/>
          <w:sz w:val="28"/>
          <w:szCs w:val="28"/>
        </w:rPr>
        <w:t>保护和充分利用现有资源，尊重基地土地肌理，深入分析现状条件，巧妙利用现有资源。</w:t>
      </w:r>
    </w:p>
    <w:p w14:paraId="2EA726C8" w14:textId="77777777" w:rsidR="00807446" w:rsidRPr="004F1817" w:rsidRDefault="00000000">
      <w:pPr>
        <w:spacing w:line="360" w:lineRule="auto"/>
        <w:ind w:leftChars="-200" w:left="-420" w:firstLineChars="200" w:firstLine="560"/>
        <w:jc w:val="left"/>
        <w:rPr>
          <w:rFonts w:ascii="仿宋_GB2312" w:eastAsia="仿宋_GB2312" w:hAnsi="仿宋_GB2312" w:cs="仿宋_GB2312"/>
          <w:sz w:val="28"/>
          <w:szCs w:val="28"/>
        </w:rPr>
      </w:pPr>
      <w:r w:rsidRPr="004F1817">
        <w:rPr>
          <w:rFonts w:ascii="仿宋_GB2312" w:eastAsia="仿宋_GB2312" w:hAnsi="仿宋_GB2312" w:cs="仿宋_GB2312" w:hint="eastAsia"/>
          <w:sz w:val="28"/>
          <w:szCs w:val="28"/>
        </w:rPr>
        <w:t>（</w:t>
      </w:r>
      <w:r w:rsidRPr="004F1817">
        <w:rPr>
          <w:rFonts w:ascii="仿宋_GB2312" w:eastAsia="仿宋_GB2312" w:hAnsi="仿宋_GB2312" w:cs="仿宋_GB2312"/>
          <w:sz w:val="28"/>
          <w:szCs w:val="28"/>
        </w:rPr>
        <w:t>2</w:t>
      </w:r>
      <w:r w:rsidRPr="004F1817">
        <w:rPr>
          <w:rFonts w:ascii="仿宋_GB2312" w:eastAsia="仿宋_GB2312" w:hAnsi="仿宋_GB2312" w:cs="仿宋_GB2312" w:hint="eastAsia"/>
          <w:sz w:val="28"/>
          <w:szCs w:val="28"/>
        </w:rPr>
        <w:t>）高标准原则</w:t>
      </w:r>
    </w:p>
    <w:p w14:paraId="5D8797CD" w14:textId="77777777" w:rsidR="00807446" w:rsidRPr="004F1817" w:rsidRDefault="00000000">
      <w:pPr>
        <w:spacing w:line="360" w:lineRule="auto"/>
        <w:ind w:leftChars="-200" w:left="-420" w:firstLineChars="200" w:firstLine="560"/>
        <w:jc w:val="left"/>
        <w:rPr>
          <w:rFonts w:ascii="仿宋_GB2312" w:eastAsia="仿宋_GB2312" w:hAnsi="仿宋_GB2312" w:cs="仿宋_GB2312"/>
          <w:sz w:val="28"/>
          <w:szCs w:val="28"/>
        </w:rPr>
      </w:pPr>
      <w:r w:rsidRPr="004F1817">
        <w:rPr>
          <w:rFonts w:ascii="仿宋_GB2312" w:eastAsia="仿宋_GB2312" w:hAnsi="仿宋_GB2312" w:cs="仿宋_GB2312" w:hint="eastAsia"/>
          <w:sz w:val="28"/>
          <w:szCs w:val="28"/>
        </w:rPr>
        <w:t>通过科学的规划、理性的设计，以追求完美的态度，打造现代化的、新颖的公共空间。</w:t>
      </w:r>
    </w:p>
    <w:p w14:paraId="35D788D0" w14:textId="77777777" w:rsidR="00807446" w:rsidRPr="004F1817" w:rsidRDefault="00000000">
      <w:pPr>
        <w:spacing w:line="360" w:lineRule="auto"/>
        <w:ind w:leftChars="-200" w:left="-420" w:firstLineChars="200" w:firstLine="560"/>
        <w:jc w:val="left"/>
        <w:rPr>
          <w:rFonts w:ascii="仿宋_GB2312" w:eastAsia="仿宋_GB2312" w:hAnsi="仿宋_GB2312" w:cs="仿宋_GB2312"/>
          <w:sz w:val="28"/>
          <w:szCs w:val="28"/>
        </w:rPr>
      </w:pPr>
      <w:r w:rsidRPr="004F1817">
        <w:rPr>
          <w:rFonts w:ascii="仿宋_GB2312" w:eastAsia="仿宋_GB2312" w:hAnsi="仿宋_GB2312" w:cs="仿宋_GB2312" w:hint="eastAsia"/>
          <w:sz w:val="28"/>
          <w:szCs w:val="28"/>
        </w:rPr>
        <w:t>（</w:t>
      </w:r>
      <w:r w:rsidRPr="004F1817">
        <w:rPr>
          <w:rFonts w:ascii="仿宋_GB2312" w:eastAsia="仿宋_GB2312" w:hAnsi="仿宋_GB2312" w:cs="仿宋_GB2312"/>
          <w:sz w:val="28"/>
          <w:szCs w:val="28"/>
        </w:rPr>
        <w:t>3</w:t>
      </w:r>
      <w:r w:rsidRPr="004F1817">
        <w:rPr>
          <w:rFonts w:ascii="仿宋_GB2312" w:eastAsia="仿宋_GB2312" w:hAnsi="仿宋_GB2312" w:cs="仿宋_GB2312" w:hint="eastAsia"/>
          <w:sz w:val="28"/>
          <w:szCs w:val="28"/>
        </w:rPr>
        <w:t>）创意原则</w:t>
      </w:r>
    </w:p>
    <w:p w14:paraId="28A85846" w14:textId="77777777" w:rsidR="00807446" w:rsidRPr="004F1817" w:rsidRDefault="00000000">
      <w:pPr>
        <w:spacing w:line="360" w:lineRule="auto"/>
        <w:ind w:leftChars="-200" w:left="-420" w:firstLineChars="200" w:firstLine="560"/>
        <w:jc w:val="left"/>
        <w:rPr>
          <w:rFonts w:ascii="仿宋_GB2312" w:eastAsia="仿宋_GB2312" w:hAnsi="仿宋_GB2312" w:cs="仿宋_GB2312"/>
          <w:sz w:val="28"/>
          <w:szCs w:val="28"/>
        </w:rPr>
      </w:pPr>
      <w:r w:rsidRPr="004F1817">
        <w:rPr>
          <w:rFonts w:ascii="仿宋_GB2312" w:eastAsia="仿宋_GB2312" w:hAnsi="仿宋_GB2312" w:cs="仿宋_GB2312" w:hint="eastAsia"/>
          <w:sz w:val="28"/>
          <w:szCs w:val="28"/>
        </w:rPr>
        <w:t>为升华项目内涵，实现投资开发的可持续发展性，设计中运用创意的手法表现各项内容。</w:t>
      </w:r>
    </w:p>
    <w:p w14:paraId="5D4F3E8F" w14:textId="77777777" w:rsidR="00807446" w:rsidRPr="004F1817" w:rsidRDefault="00000000">
      <w:pPr>
        <w:spacing w:line="360" w:lineRule="auto"/>
        <w:ind w:leftChars="-200" w:left="-420" w:firstLineChars="200" w:firstLine="560"/>
        <w:jc w:val="left"/>
        <w:rPr>
          <w:rFonts w:ascii="仿宋_GB2312" w:eastAsia="仿宋_GB2312" w:hAnsi="仿宋_GB2312" w:cs="仿宋_GB2312"/>
          <w:sz w:val="28"/>
          <w:szCs w:val="28"/>
        </w:rPr>
      </w:pPr>
      <w:r w:rsidRPr="004F1817">
        <w:rPr>
          <w:rFonts w:ascii="仿宋_GB2312" w:eastAsia="仿宋_GB2312" w:hAnsi="仿宋_GB2312" w:cs="仿宋_GB2312" w:hint="eastAsia"/>
          <w:sz w:val="28"/>
          <w:szCs w:val="28"/>
        </w:rPr>
        <w:t>（</w:t>
      </w:r>
      <w:r w:rsidRPr="004F1817">
        <w:rPr>
          <w:rFonts w:ascii="仿宋_GB2312" w:eastAsia="仿宋_GB2312" w:hAnsi="仿宋_GB2312" w:cs="仿宋_GB2312"/>
          <w:sz w:val="28"/>
          <w:szCs w:val="28"/>
        </w:rPr>
        <w:t>4</w:t>
      </w:r>
      <w:r w:rsidRPr="004F1817">
        <w:rPr>
          <w:rFonts w:ascii="仿宋_GB2312" w:eastAsia="仿宋_GB2312" w:hAnsi="仿宋_GB2312" w:cs="仿宋_GB2312" w:hint="eastAsia"/>
          <w:sz w:val="28"/>
          <w:szCs w:val="28"/>
        </w:rPr>
        <w:t>）生态科技原则</w:t>
      </w:r>
    </w:p>
    <w:p w14:paraId="441FD894" w14:textId="77777777" w:rsidR="00807446" w:rsidRPr="004F1817" w:rsidRDefault="00000000">
      <w:pPr>
        <w:spacing w:line="360" w:lineRule="auto"/>
        <w:ind w:leftChars="-200" w:left="-420" w:firstLineChars="200" w:firstLine="560"/>
        <w:jc w:val="left"/>
        <w:rPr>
          <w:rFonts w:ascii="仿宋_GB2312" w:eastAsia="仿宋_GB2312" w:hAnsi="仿宋_GB2312" w:cs="仿宋_GB2312"/>
          <w:sz w:val="28"/>
          <w:szCs w:val="28"/>
        </w:rPr>
      </w:pPr>
      <w:r w:rsidRPr="004F1817">
        <w:rPr>
          <w:rFonts w:ascii="仿宋_GB2312" w:eastAsia="仿宋_GB2312" w:hAnsi="仿宋_GB2312" w:cs="仿宋_GB2312" w:hint="eastAsia"/>
          <w:sz w:val="28"/>
          <w:szCs w:val="28"/>
        </w:rPr>
        <w:t>设计过程中充分考虑能源系统、绿地系统、水环境系统、材料系统等科技的应用。</w:t>
      </w:r>
    </w:p>
    <w:p w14:paraId="14C47D6F" w14:textId="77777777" w:rsidR="00807446" w:rsidRPr="004F1817" w:rsidRDefault="00000000">
      <w:pPr>
        <w:spacing w:line="360" w:lineRule="auto"/>
        <w:ind w:leftChars="-200" w:left="-420" w:firstLineChars="200" w:firstLine="560"/>
        <w:jc w:val="left"/>
        <w:rPr>
          <w:rFonts w:ascii="仿宋_GB2312" w:eastAsia="仿宋_GB2312" w:hAnsi="仿宋_GB2312" w:cs="仿宋_GB2312"/>
          <w:sz w:val="28"/>
          <w:szCs w:val="28"/>
        </w:rPr>
      </w:pPr>
      <w:r w:rsidRPr="004F1817">
        <w:rPr>
          <w:rFonts w:ascii="仿宋_GB2312" w:eastAsia="仿宋_GB2312" w:hAnsi="仿宋_GB2312" w:cs="仿宋_GB2312" w:hint="eastAsia"/>
          <w:sz w:val="28"/>
          <w:szCs w:val="28"/>
        </w:rPr>
        <w:t>（</w:t>
      </w:r>
      <w:r w:rsidRPr="004F1817">
        <w:rPr>
          <w:rFonts w:ascii="仿宋_GB2312" w:eastAsia="仿宋_GB2312" w:hAnsi="仿宋_GB2312" w:cs="仿宋_GB2312"/>
          <w:sz w:val="28"/>
          <w:szCs w:val="28"/>
        </w:rPr>
        <w:t>5</w:t>
      </w:r>
      <w:r w:rsidRPr="004F1817">
        <w:rPr>
          <w:rFonts w:ascii="仿宋_GB2312" w:eastAsia="仿宋_GB2312" w:hAnsi="仿宋_GB2312" w:cs="仿宋_GB2312" w:hint="eastAsia"/>
          <w:sz w:val="28"/>
          <w:szCs w:val="28"/>
        </w:rPr>
        <w:t>）联动发展原则</w:t>
      </w:r>
    </w:p>
    <w:p w14:paraId="510CD2BB" w14:textId="77777777" w:rsidR="00807446" w:rsidRPr="004F1817" w:rsidRDefault="00000000">
      <w:pPr>
        <w:spacing w:line="360" w:lineRule="auto"/>
        <w:ind w:leftChars="-200" w:left="-420" w:firstLineChars="200" w:firstLine="560"/>
        <w:jc w:val="left"/>
        <w:rPr>
          <w:rFonts w:ascii="仿宋_GB2312" w:eastAsia="仿宋_GB2312" w:hAnsi="仿宋_GB2312" w:cs="仿宋_GB2312"/>
          <w:sz w:val="28"/>
          <w:szCs w:val="28"/>
        </w:rPr>
      </w:pPr>
      <w:r w:rsidRPr="004F1817">
        <w:rPr>
          <w:rFonts w:ascii="仿宋_GB2312" w:eastAsia="仿宋_GB2312" w:hAnsi="仿宋_GB2312" w:cs="仿宋_GB2312" w:hint="eastAsia"/>
          <w:sz w:val="28"/>
          <w:szCs w:val="28"/>
        </w:rPr>
        <w:t>充分考虑与周边地块的关系，使项目用地内的自然生态空间、公共活动</w:t>
      </w:r>
      <w:r w:rsidRPr="004F1817">
        <w:rPr>
          <w:rFonts w:ascii="仿宋_GB2312" w:eastAsia="仿宋_GB2312" w:hAnsi="仿宋_GB2312" w:cs="仿宋_GB2312" w:hint="eastAsia"/>
          <w:sz w:val="28"/>
          <w:szCs w:val="28"/>
        </w:rPr>
        <w:lastRenderedPageBreak/>
        <w:t>空间等与游客生产良好互动，形成聚集人气，带动周边区域联动发展的新型生态绿地场所。</w:t>
      </w:r>
    </w:p>
    <w:p w14:paraId="73FD2DBE" w14:textId="77777777" w:rsidR="00807446" w:rsidRPr="004F1817" w:rsidRDefault="00000000">
      <w:pPr>
        <w:spacing w:line="360" w:lineRule="auto"/>
        <w:ind w:leftChars="-200" w:left="-420" w:firstLineChars="200" w:firstLine="560"/>
        <w:jc w:val="left"/>
        <w:rPr>
          <w:rFonts w:ascii="仿宋_GB2312" w:eastAsia="仿宋_GB2312" w:hAnsi="仿宋_GB2312" w:cs="仿宋_GB2312"/>
          <w:sz w:val="28"/>
          <w:szCs w:val="28"/>
        </w:rPr>
      </w:pPr>
      <w:r w:rsidRPr="004F1817">
        <w:rPr>
          <w:rFonts w:ascii="仿宋_GB2312" w:eastAsia="仿宋_GB2312" w:hAnsi="仿宋_GB2312" w:cs="仿宋_GB2312" w:hint="eastAsia"/>
          <w:sz w:val="28"/>
          <w:szCs w:val="28"/>
        </w:rPr>
        <w:t>（</w:t>
      </w:r>
      <w:r w:rsidRPr="004F1817">
        <w:rPr>
          <w:rFonts w:ascii="仿宋_GB2312" w:eastAsia="仿宋_GB2312" w:hAnsi="仿宋_GB2312" w:cs="仿宋_GB2312"/>
          <w:sz w:val="28"/>
          <w:szCs w:val="28"/>
        </w:rPr>
        <w:t>6</w:t>
      </w:r>
      <w:r w:rsidRPr="004F1817">
        <w:rPr>
          <w:rFonts w:ascii="仿宋_GB2312" w:eastAsia="仿宋_GB2312" w:hAnsi="仿宋_GB2312" w:cs="仿宋_GB2312" w:hint="eastAsia"/>
          <w:sz w:val="28"/>
          <w:szCs w:val="28"/>
        </w:rPr>
        <w:t>）人性化、本地化的设计原则</w:t>
      </w:r>
    </w:p>
    <w:p w14:paraId="52D0BBBF" w14:textId="77777777" w:rsidR="00807446" w:rsidRPr="004F1817" w:rsidRDefault="00000000">
      <w:pPr>
        <w:spacing w:line="360" w:lineRule="auto"/>
        <w:ind w:leftChars="-200" w:left="-420" w:firstLineChars="200" w:firstLine="560"/>
        <w:jc w:val="left"/>
        <w:rPr>
          <w:rFonts w:ascii="仿宋_GB2312" w:eastAsia="仿宋_GB2312" w:hAnsi="仿宋_GB2312" w:cs="仿宋_GB2312"/>
          <w:sz w:val="28"/>
          <w:szCs w:val="28"/>
        </w:rPr>
      </w:pPr>
      <w:r w:rsidRPr="004F1817">
        <w:rPr>
          <w:rFonts w:ascii="仿宋_GB2312" w:eastAsia="仿宋_GB2312" w:hAnsi="仿宋_GB2312" w:cs="仿宋_GB2312" w:hint="eastAsia"/>
          <w:sz w:val="28"/>
          <w:szCs w:val="28"/>
        </w:rPr>
        <w:t>在本项目的规划设计中，注重人性化的设计构思：在道路选线、场地布局、功能设置、绿化种植、物料选择等方面满足游人的物质与心理的实际需求。同时，妥善考虑后期养护管理与安全性。</w:t>
      </w:r>
    </w:p>
    <w:p w14:paraId="2CBF739E" w14:textId="77777777" w:rsidR="00807446" w:rsidRPr="004F1817" w:rsidRDefault="00000000">
      <w:pPr>
        <w:spacing w:line="360" w:lineRule="auto"/>
        <w:ind w:leftChars="-200" w:left="-420"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2.2</w:t>
      </w:r>
      <w:r w:rsidRPr="004F1817">
        <w:rPr>
          <w:rFonts w:ascii="仿宋_GB2312" w:eastAsia="仿宋_GB2312" w:hAnsi="仿宋_GB2312" w:cs="仿宋_GB2312"/>
          <w:sz w:val="28"/>
          <w:szCs w:val="28"/>
        </w:rPr>
        <w:t xml:space="preserve"> </w:t>
      </w:r>
      <w:r w:rsidRPr="004F1817">
        <w:rPr>
          <w:rFonts w:ascii="仿宋_GB2312" w:eastAsia="仿宋_GB2312" w:hAnsi="仿宋_GB2312" w:cs="仿宋_GB2312" w:hint="eastAsia"/>
          <w:sz w:val="28"/>
          <w:szCs w:val="28"/>
        </w:rPr>
        <w:t>设计内容</w:t>
      </w:r>
    </w:p>
    <w:p w14:paraId="47C33716" w14:textId="11E1F4E8" w:rsidR="00807446" w:rsidRPr="004F1817" w:rsidRDefault="00000000">
      <w:pPr>
        <w:spacing w:line="360" w:lineRule="auto"/>
        <w:ind w:leftChars="-200" w:left="-420" w:firstLineChars="200" w:firstLine="560"/>
        <w:jc w:val="left"/>
        <w:rPr>
          <w:rFonts w:ascii="仿宋_GB2312" w:eastAsia="仿宋_GB2312" w:hAnsi="仿宋_GB2312" w:cs="仿宋_GB2312"/>
          <w:sz w:val="28"/>
          <w:szCs w:val="28"/>
        </w:rPr>
      </w:pPr>
      <w:r w:rsidRPr="004F1817">
        <w:rPr>
          <w:rFonts w:ascii="仿宋_GB2312" w:eastAsia="仿宋_GB2312" w:hAnsi="仿宋_GB2312" w:cs="仿宋_GB2312" w:hint="eastAsia"/>
          <w:sz w:val="28"/>
          <w:szCs w:val="28"/>
        </w:rPr>
        <w:t>本次景观提升方案主要建设节点</w:t>
      </w:r>
      <w:r w:rsidR="00200ACF">
        <w:rPr>
          <w:rFonts w:ascii="仿宋_GB2312" w:eastAsia="仿宋_GB2312" w:hAnsi="仿宋_GB2312" w:cs="仿宋_GB2312" w:hint="eastAsia"/>
          <w:color w:val="333333"/>
          <w:sz w:val="28"/>
          <w:szCs w:val="28"/>
        </w:rPr>
        <w:t>有</w:t>
      </w:r>
      <w:r w:rsidR="005155B0">
        <w:rPr>
          <w:rFonts w:ascii="仿宋_GB2312" w:eastAsia="仿宋_GB2312" w:hAnsi="仿宋_GB2312" w:cs="仿宋_GB2312" w:hint="eastAsia"/>
          <w:color w:val="333333"/>
          <w:sz w:val="28"/>
          <w:szCs w:val="28"/>
        </w:rPr>
        <w:t>包公祠、包公墓、脚印塘及包河沿岸等</w:t>
      </w:r>
      <w:r w:rsidRPr="004F1817">
        <w:rPr>
          <w:rFonts w:ascii="仿宋_GB2312" w:eastAsia="仿宋_GB2312" w:hAnsi="仿宋_GB2312" w:cs="仿宋_GB2312" w:hint="eastAsia"/>
          <w:sz w:val="28"/>
          <w:szCs w:val="28"/>
        </w:rPr>
        <w:t>景观绿化提升，绿化面积约为</w:t>
      </w:r>
      <w:r w:rsidRPr="004F1817">
        <w:rPr>
          <w:rFonts w:ascii="仿宋_GB2312" w:eastAsia="仿宋_GB2312" w:hAnsi="仿宋_GB2312" w:cs="仿宋_GB2312"/>
          <w:sz w:val="28"/>
          <w:szCs w:val="28"/>
        </w:rPr>
        <w:t>4000m</w:t>
      </w:r>
      <w:r w:rsidRPr="004F1817">
        <w:rPr>
          <w:rFonts w:ascii="仿宋_GB2312" w:eastAsia="仿宋_GB2312" w:hAnsi="仿宋_GB2312" w:cs="仿宋_GB2312"/>
          <w:sz w:val="28"/>
          <w:szCs w:val="28"/>
          <w:vertAlign w:val="superscript"/>
        </w:rPr>
        <w:t>2</w:t>
      </w:r>
      <w:r w:rsidRPr="004F1817">
        <w:rPr>
          <w:rFonts w:ascii="仿宋_GB2312" w:eastAsia="仿宋_GB2312" w:hAnsi="仿宋_GB2312" w:cs="仿宋_GB2312" w:hint="eastAsia"/>
          <w:sz w:val="28"/>
          <w:szCs w:val="28"/>
        </w:rPr>
        <w:t>。投标文件中须提供主要节点设计效果重向，设计深度达到能施工阶段，中标后进场前需对以上方案及施工要点做详细汇报。</w:t>
      </w:r>
    </w:p>
    <w:p w14:paraId="272513CC" w14:textId="77777777" w:rsidR="00807446" w:rsidRPr="004F1817" w:rsidRDefault="00000000">
      <w:pPr>
        <w:spacing w:line="360" w:lineRule="auto"/>
        <w:ind w:leftChars="-200" w:left="-420"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2.2.1</w:t>
      </w:r>
      <w:r w:rsidRPr="004F1817">
        <w:rPr>
          <w:rFonts w:ascii="仿宋_GB2312" w:eastAsia="仿宋_GB2312" w:hAnsi="仿宋_GB2312" w:cs="仿宋_GB2312"/>
          <w:sz w:val="28"/>
          <w:szCs w:val="28"/>
        </w:rPr>
        <w:t xml:space="preserve"> </w:t>
      </w:r>
      <w:r w:rsidRPr="004F1817">
        <w:rPr>
          <w:rFonts w:ascii="仿宋_GB2312" w:eastAsia="仿宋_GB2312" w:hAnsi="仿宋_GB2312" w:cs="仿宋_GB2312" w:hint="eastAsia"/>
          <w:sz w:val="28"/>
          <w:szCs w:val="28"/>
        </w:rPr>
        <w:t>具体设计方案要求及概况如下</w:t>
      </w:r>
      <w:r w:rsidRPr="004F1817">
        <w:rPr>
          <w:rFonts w:ascii="仿宋_GB2312" w:eastAsia="仿宋_GB2312" w:hAnsi="仿宋_GB2312" w:cs="仿宋_GB2312"/>
          <w:sz w:val="28"/>
          <w:szCs w:val="28"/>
        </w:rPr>
        <w:t>(</w:t>
      </w:r>
      <w:r w:rsidRPr="004F1817">
        <w:rPr>
          <w:rFonts w:ascii="仿宋_GB2312" w:eastAsia="仿宋_GB2312" w:hAnsi="仿宋_GB2312" w:cs="仿宋_GB2312" w:hint="eastAsia"/>
          <w:sz w:val="28"/>
          <w:szCs w:val="28"/>
        </w:rPr>
        <w:t>主要造景效果须高于意向方案标准</w:t>
      </w:r>
      <w:r w:rsidRPr="004F1817">
        <w:rPr>
          <w:rFonts w:ascii="仿宋_GB2312" w:eastAsia="仿宋_GB2312" w:hAnsi="仿宋_GB2312" w:cs="仿宋_GB2312"/>
          <w:sz w:val="28"/>
          <w:szCs w:val="28"/>
        </w:rPr>
        <w:t>)</w:t>
      </w:r>
    </w:p>
    <w:p w14:paraId="5475338D" w14:textId="5C322AB0" w:rsidR="00807446" w:rsidRPr="004F1817" w:rsidRDefault="00000000">
      <w:pPr>
        <w:spacing w:line="360" w:lineRule="auto"/>
        <w:ind w:leftChars="-200" w:left="-420" w:firstLineChars="200" w:firstLine="560"/>
        <w:jc w:val="left"/>
        <w:rPr>
          <w:rFonts w:ascii="仿宋_GB2312" w:eastAsia="仿宋_GB2312" w:hAnsi="仿宋_GB2312" w:cs="仿宋_GB2312"/>
          <w:sz w:val="28"/>
          <w:szCs w:val="28"/>
        </w:rPr>
      </w:pPr>
      <w:r w:rsidRPr="004F1817">
        <w:rPr>
          <w:rFonts w:ascii="仿宋_GB2312" w:eastAsia="仿宋_GB2312" w:hAnsi="仿宋_GB2312" w:cs="仿宋_GB2312" w:hint="eastAsia"/>
          <w:sz w:val="28"/>
          <w:szCs w:val="28"/>
        </w:rPr>
        <w:t>总体设计要求：要求对道路绿化现状及周边环境充分调研，能准确分析景观现状效果不</w:t>
      </w:r>
      <w:r w:rsidR="00200ACF">
        <w:rPr>
          <w:rFonts w:ascii="仿宋_GB2312" w:eastAsia="仿宋_GB2312" w:hAnsi="仿宋_GB2312" w:cs="仿宋_GB2312" w:hint="eastAsia"/>
          <w:sz w:val="28"/>
          <w:szCs w:val="28"/>
        </w:rPr>
        <w:t>佳</w:t>
      </w:r>
      <w:r w:rsidRPr="004F1817">
        <w:rPr>
          <w:rFonts w:ascii="仿宋_GB2312" w:eastAsia="仿宋_GB2312" w:hAnsi="仿宋_GB2312" w:cs="仿宋_GB2312" w:hint="eastAsia"/>
          <w:sz w:val="28"/>
          <w:szCs w:val="28"/>
        </w:rPr>
        <w:t>的原因，提升设计要点能够准确针对原因对症下药，重点为重要道路</w:t>
      </w:r>
      <w:proofErr w:type="gramStart"/>
      <w:r w:rsidR="00DB3B25">
        <w:rPr>
          <w:rFonts w:ascii="仿宋_GB2312" w:eastAsia="仿宋_GB2312" w:hAnsi="仿宋_GB2312" w:cs="仿宋_GB2312" w:hint="eastAsia"/>
          <w:sz w:val="28"/>
          <w:szCs w:val="28"/>
        </w:rPr>
        <w:t>节点</w:t>
      </w:r>
      <w:r w:rsidRPr="004F1817">
        <w:rPr>
          <w:rFonts w:ascii="仿宋_GB2312" w:eastAsia="仿宋_GB2312" w:hAnsi="仿宋_GB2312" w:cs="仿宋_GB2312" w:hint="eastAsia"/>
          <w:sz w:val="28"/>
          <w:szCs w:val="28"/>
        </w:rPr>
        <w:t>节点</w:t>
      </w:r>
      <w:proofErr w:type="gramEnd"/>
      <w:r w:rsidRPr="004F1817">
        <w:rPr>
          <w:rFonts w:ascii="仿宋_GB2312" w:eastAsia="仿宋_GB2312" w:hAnsi="仿宋_GB2312" w:cs="仿宋_GB2312" w:hint="eastAsia"/>
          <w:sz w:val="28"/>
          <w:szCs w:val="28"/>
        </w:rPr>
        <w:t>品质提升设计、林下景观提升设计。要求总体设计方案主题明确、特点鲜明、舒朗通透。</w:t>
      </w:r>
    </w:p>
    <w:p w14:paraId="2F479C23" w14:textId="6F1386A2" w:rsidR="00807446" w:rsidRPr="004F1817" w:rsidRDefault="00200ACF">
      <w:pPr>
        <w:spacing w:line="360" w:lineRule="auto"/>
        <w:ind w:leftChars="-200" w:left="-420"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道路交接处</w:t>
      </w:r>
      <w:r w:rsidRPr="004F1817">
        <w:rPr>
          <w:rFonts w:ascii="仿宋_GB2312" w:eastAsia="仿宋_GB2312" w:hAnsi="仿宋_GB2312" w:cs="仿宋_GB2312" w:hint="eastAsia"/>
          <w:sz w:val="28"/>
          <w:szCs w:val="28"/>
        </w:rPr>
        <w:t>节点设计要求：运用</w:t>
      </w:r>
      <w:r>
        <w:rPr>
          <w:rFonts w:ascii="仿宋_GB2312" w:eastAsia="仿宋_GB2312" w:hAnsi="仿宋_GB2312" w:cs="仿宋_GB2312" w:hint="eastAsia"/>
          <w:sz w:val="28"/>
          <w:szCs w:val="28"/>
        </w:rPr>
        <w:t>乔灌木、景观小品、</w:t>
      </w:r>
      <w:r w:rsidRPr="004F1817">
        <w:rPr>
          <w:rFonts w:ascii="仿宋_GB2312" w:eastAsia="仿宋_GB2312" w:hAnsi="仿宋_GB2312" w:cs="仿宋_GB2312" w:hint="eastAsia"/>
          <w:sz w:val="28"/>
          <w:szCs w:val="28"/>
        </w:rPr>
        <w:t>宿根花卉和观赏草相结合的方式，提升道路</w:t>
      </w:r>
      <w:r w:rsidR="00DB3B25">
        <w:rPr>
          <w:rFonts w:ascii="仿宋_GB2312" w:eastAsia="仿宋_GB2312" w:hAnsi="仿宋_GB2312" w:cs="仿宋_GB2312" w:hint="eastAsia"/>
          <w:sz w:val="28"/>
          <w:szCs w:val="28"/>
        </w:rPr>
        <w:t>节点</w:t>
      </w:r>
      <w:r w:rsidRPr="004F1817">
        <w:rPr>
          <w:rFonts w:ascii="仿宋_GB2312" w:eastAsia="仿宋_GB2312" w:hAnsi="仿宋_GB2312" w:cs="仿宋_GB2312" w:hint="eastAsia"/>
          <w:sz w:val="28"/>
          <w:szCs w:val="28"/>
        </w:rPr>
        <w:t>处景观的特色和辨识性，增强游客体验感。</w:t>
      </w:r>
    </w:p>
    <w:p w14:paraId="693DC47A" w14:textId="77777777" w:rsidR="00807446" w:rsidRDefault="00000000">
      <w:pPr>
        <w:spacing w:line="360" w:lineRule="auto"/>
        <w:ind w:leftChars="-200" w:left="-420" w:firstLineChars="200" w:firstLine="560"/>
        <w:jc w:val="left"/>
        <w:rPr>
          <w:rFonts w:ascii="仿宋_GB2312" w:eastAsia="仿宋_GB2312" w:hAnsi="仿宋_GB2312" w:cs="仿宋_GB2312"/>
          <w:sz w:val="28"/>
          <w:szCs w:val="28"/>
        </w:rPr>
      </w:pPr>
      <w:r w:rsidRPr="004F1817">
        <w:rPr>
          <w:rFonts w:ascii="仿宋_GB2312" w:eastAsia="仿宋_GB2312" w:hAnsi="仿宋_GB2312" w:cs="仿宋_GB2312" w:hint="eastAsia"/>
          <w:sz w:val="28"/>
          <w:szCs w:val="28"/>
        </w:rPr>
        <w:t>植物配置设计要求：结合场地现状的植物季相，合理配置观赏植物，确保四季可赏，季季</w:t>
      </w:r>
      <w:proofErr w:type="gramStart"/>
      <w:r w:rsidRPr="004F1817">
        <w:rPr>
          <w:rFonts w:ascii="仿宋_GB2312" w:eastAsia="仿宋_GB2312" w:hAnsi="仿宋_GB2312" w:cs="仿宋_GB2312" w:hint="eastAsia"/>
          <w:sz w:val="28"/>
          <w:szCs w:val="28"/>
        </w:rPr>
        <w:t>不</w:t>
      </w:r>
      <w:proofErr w:type="gramEnd"/>
      <w:r w:rsidRPr="004F1817">
        <w:rPr>
          <w:rFonts w:ascii="仿宋_GB2312" w:eastAsia="仿宋_GB2312" w:hAnsi="仿宋_GB2312" w:cs="仿宋_GB2312" w:hint="eastAsia"/>
          <w:sz w:val="28"/>
          <w:szCs w:val="28"/>
        </w:rPr>
        <w:t>重样。以乡土植物为主，考虑群落、景观效果，要注重植物本身特点，选用具有较好景观效果、较好观赏功能、较强本地适应性、较优景观保持性（易于成活、管养）的品种，对植物进行科学合理的搭配，根据植物不同的观赏期，充分考虑植物色彩、花期、季相变化的合理搭配，</w:t>
      </w:r>
      <w:r w:rsidRPr="004F1817">
        <w:rPr>
          <w:rFonts w:ascii="仿宋_GB2312" w:eastAsia="仿宋_GB2312" w:hAnsi="仿宋_GB2312" w:cs="仿宋_GB2312" w:hint="eastAsia"/>
          <w:sz w:val="28"/>
          <w:szCs w:val="28"/>
        </w:rPr>
        <w:lastRenderedPageBreak/>
        <w:t>打造绵延不断的景观效果。植物配置与周边环境相协调，相互借景，形成协调柔和的景观效果，注重植物空间变化，形成多样化的游览感受。</w:t>
      </w:r>
    </w:p>
    <w:p w14:paraId="1A26AEAE" w14:textId="45697B61" w:rsidR="00200ACF" w:rsidRDefault="00200ACF" w:rsidP="00200ACF">
      <w:pPr>
        <w:pStyle w:val="05"/>
        <w:rPr>
          <w:rFonts w:ascii="仿宋_GB2312" w:eastAsia="仿宋_GB2312" w:hAnsi="仿宋_GB2312" w:cs="仿宋_GB2312"/>
          <w:sz w:val="28"/>
          <w:szCs w:val="28"/>
        </w:rPr>
      </w:pPr>
      <w:r w:rsidRPr="00EF1182">
        <w:rPr>
          <w:rFonts w:ascii="仿宋_GB2312" w:eastAsia="仿宋_GB2312" w:hAnsi="仿宋_GB2312" w:cs="仿宋_GB2312" w:hint="eastAsia"/>
          <w:sz w:val="28"/>
          <w:szCs w:val="28"/>
        </w:rPr>
        <w:t>3</w:t>
      </w:r>
      <w:r w:rsidRPr="00EF1182">
        <w:rPr>
          <w:rFonts w:ascii="仿宋_GB2312" w:eastAsia="仿宋_GB2312" w:hAnsi="仿宋_GB2312" w:cs="仿宋_GB2312"/>
          <w:sz w:val="28"/>
          <w:szCs w:val="28"/>
        </w:rPr>
        <w:t>.</w:t>
      </w:r>
      <w:r w:rsidRPr="00EF1182">
        <w:rPr>
          <w:rFonts w:ascii="仿宋_GB2312" w:eastAsia="仿宋_GB2312" w:hAnsi="仿宋_GB2312" w:cs="仿宋_GB2312" w:hint="eastAsia"/>
          <w:sz w:val="28"/>
          <w:szCs w:val="28"/>
        </w:rPr>
        <w:t>其他要求</w:t>
      </w:r>
    </w:p>
    <w:p w14:paraId="164990F8" w14:textId="1FE6AC7A" w:rsidR="00511A79" w:rsidRPr="00511A79" w:rsidRDefault="00511A79" w:rsidP="00511A79">
      <w:pPr>
        <w:pStyle w:val="05"/>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sz w:val="28"/>
          <w:szCs w:val="28"/>
        </w:rPr>
        <w:t>.1</w:t>
      </w:r>
      <w:r w:rsidRPr="00511A79">
        <w:rPr>
          <w:rFonts w:ascii="仿宋_GB2312" w:eastAsia="仿宋_GB2312" w:hAnsi="仿宋_GB2312" w:cs="仿宋_GB2312" w:hint="eastAsia"/>
          <w:sz w:val="28"/>
          <w:szCs w:val="28"/>
        </w:rPr>
        <w:t>项目基本内容</w:t>
      </w:r>
    </w:p>
    <w:p w14:paraId="2239EA8D" w14:textId="37CD8161" w:rsidR="00511A79" w:rsidRPr="00511A79" w:rsidRDefault="00511A79" w:rsidP="00511A79">
      <w:pPr>
        <w:pStyle w:val="05"/>
        <w:rPr>
          <w:rFonts w:ascii="仿宋_GB2312" w:eastAsia="仿宋_GB2312" w:hAnsi="仿宋_GB2312" w:cs="仿宋_GB2312"/>
          <w:sz w:val="28"/>
          <w:szCs w:val="28"/>
        </w:rPr>
      </w:pPr>
      <w:r w:rsidRPr="00511A79">
        <w:rPr>
          <w:rFonts w:ascii="仿宋_GB2312" w:eastAsia="仿宋_GB2312" w:hAnsi="仿宋_GB2312" w:cs="仿宋_GB2312" w:hint="eastAsia"/>
          <w:sz w:val="28"/>
          <w:szCs w:val="28"/>
        </w:rPr>
        <w:t>投标人应仔细对现场进行实地勘察，制作出切实可行的设计施工一体化解决方案，方案经招标人认可后，由中标人负责施工至竣工验收及整体移交。</w:t>
      </w:r>
    </w:p>
    <w:p w14:paraId="610E4E84" w14:textId="012FC228" w:rsidR="00346F2D" w:rsidRPr="00346F2D" w:rsidRDefault="00511A79" w:rsidP="00346F2D">
      <w:pPr>
        <w:pStyle w:val="05"/>
        <w:rPr>
          <w:rFonts w:ascii="仿宋_GB2312" w:eastAsia="仿宋_GB2312" w:hAnsi="仿宋_GB2312" w:cs="仿宋_GB2312"/>
          <w:b/>
          <w:bCs/>
          <w:sz w:val="28"/>
          <w:szCs w:val="28"/>
        </w:rPr>
      </w:pPr>
      <w:r w:rsidRPr="00346F2D">
        <w:rPr>
          <w:rFonts w:ascii="仿宋_GB2312" w:eastAsia="仿宋_GB2312" w:hAnsi="仿宋_GB2312" w:cs="仿宋_GB2312"/>
          <w:b/>
          <w:bCs/>
          <w:sz w:val="28"/>
          <w:szCs w:val="28"/>
        </w:rPr>
        <w:t>3.2</w:t>
      </w:r>
      <w:r w:rsidR="00346F2D" w:rsidRPr="00346F2D">
        <w:rPr>
          <w:rFonts w:ascii="仿宋_GB2312" w:eastAsia="仿宋_GB2312" w:hAnsi="仿宋_GB2312" w:cs="仿宋_GB2312" w:hint="eastAsia"/>
          <w:b/>
          <w:bCs/>
          <w:sz w:val="28"/>
          <w:szCs w:val="28"/>
        </w:rPr>
        <w:t>花境管养工作要求及管养要求</w:t>
      </w:r>
    </w:p>
    <w:p w14:paraId="7CE70820" w14:textId="1F7F085C" w:rsidR="00346F2D" w:rsidRPr="00346F2D" w:rsidRDefault="00346F2D" w:rsidP="00346F2D">
      <w:pPr>
        <w:pStyle w:val="05"/>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sz w:val="28"/>
          <w:szCs w:val="28"/>
        </w:rPr>
        <w:t>.2.1</w:t>
      </w:r>
      <w:r w:rsidRPr="00346F2D">
        <w:rPr>
          <w:rFonts w:ascii="仿宋_GB2312" w:eastAsia="仿宋_GB2312" w:hAnsi="仿宋_GB2312" w:cs="仿宋_GB2312" w:hint="eastAsia"/>
          <w:sz w:val="28"/>
          <w:szCs w:val="28"/>
        </w:rPr>
        <w:t>包含但不限于以下内容:（1）景观小品等看管、维护、破坏修复。（2）自然死亡及人为破坏的补植（补植需配置泥炭土）。（3）保证各花镜点四季景观效果；花镜内景观小品完整、整洁；植物生长健壮、无萎蔫、无病虫害、无杂草、无枯枝落叶；花镜植物四季效果变化丰富、草坪翠绿平整。（4）松土除草；浇水或排水；修剪整形；病虫害防治；扶正支撑；施肥；补栽；看护、清雪等。</w:t>
      </w:r>
    </w:p>
    <w:p w14:paraId="462F9C3A" w14:textId="64C016F7" w:rsidR="00346F2D" w:rsidRPr="00346F2D" w:rsidRDefault="00346F2D" w:rsidP="00346F2D">
      <w:pPr>
        <w:pStyle w:val="05"/>
        <w:rPr>
          <w:rFonts w:ascii="仿宋_GB2312" w:eastAsia="仿宋_GB2312" w:hAnsi="仿宋_GB2312" w:cs="仿宋_GB2312"/>
          <w:sz w:val="28"/>
          <w:szCs w:val="28"/>
        </w:rPr>
      </w:pPr>
      <w:r>
        <w:rPr>
          <w:rFonts w:ascii="仿宋_GB2312" w:eastAsia="仿宋_GB2312" w:hAnsi="仿宋_GB2312" w:cs="仿宋_GB2312"/>
          <w:sz w:val="28"/>
          <w:szCs w:val="28"/>
        </w:rPr>
        <w:t>3.2.2</w:t>
      </w:r>
      <w:r w:rsidRPr="00346F2D">
        <w:rPr>
          <w:rFonts w:ascii="仿宋_GB2312" w:eastAsia="仿宋_GB2312" w:hAnsi="仿宋_GB2312" w:cs="仿宋_GB2312" w:hint="eastAsia"/>
          <w:sz w:val="28"/>
          <w:szCs w:val="28"/>
        </w:rPr>
        <w:t>时令花卉换植要求</w:t>
      </w:r>
    </w:p>
    <w:p w14:paraId="2B89266D" w14:textId="77777777" w:rsidR="00346F2D" w:rsidRPr="00346F2D" w:rsidRDefault="00346F2D" w:rsidP="00346F2D">
      <w:pPr>
        <w:pStyle w:val="05"/>
        <w:rPr>
          <w:rFonts w:ascii="仿宋_GB2312" w:eastAsia="仿宋_GB2312" w:hAnsi="仿宋_GB2312" w:cs="仿宋_GB2312"/>
          <w:sz w:val="28"/>
          <w:szCs w:val="28"/>
        </w:rPr>
      </w:pPr>
      <w:r w:rsidRPr="00346F2D">
        <w:rPr>
          <w:rFonts w:ascii="仿宋_GB2312" w:eastAsia="仿宋_GB2312" w:hAnsi="仿宋_GB2312" w:cs="仿宋_GB2312" w:hint="eastAsia"/>
          <w:sz w:val="28"/>
          <w:szCs w:val="28"/>
        </w:rPr>
        <w:t>（1）根据花卉生长情况、气候条件以及工作要求，在一年5</w:t>
      </w:r>
      <w:proofErr w:type="gramStart"/>
      <w:r w:rsidRPr="00346F2D">
        <w:rPr>
          <w:rFonts w:ascii="仿宋_GB2312" w:eastAsia="仿宋_GB2312" w:hAnsi="仿宋_GB2312" w:cs="仿宋_GB2312" w:hint="eastAsia"/>
          <w:sz w:val="28"/>
          <w:szCs w:val="28"/>
        </w:rPr>
        <w:t>季前提</w:t>
      </w:r>
      <w:proofErr w:type="gramEnd"/>
      <w:r w:rsidRPr="00346F2D">
        <w:rPr>
          <w:rFonts w:ascii="仿宋_GB2312" w:eastAsia="仿宋_GB2312" w:hAnsi="仿宋_GB2312" w:cs="仿宋_GB2312" w:hint="eastAsia"/>
          <w:sz w:val="28"/>
          <w:szCs w:val="28"/>
        </w:rPr>
        <w:t>下，及时更换、栽植，确保景观效果。</w:t>
      </w:r>
    </w:p>
    <w:p w14:paraId="4793F6C5" w14:textId="77777777" w:rsidR="00346F2D" w:rsidRPr="00346F2D" w:rsidRDefault="00346F2D" w:rsidP="00346F2D">
      <w:pPr>
        <w:pStyle w:val="05"/>
        <w:rPr>
          <w:rFonts w:ascii="仿宋_GB2312" w:eastAsia="仿宋_GB2312" w:hAnsi="仿宋_GB2312" w:cs="仿宋_GB2312"/>
          <w:sz w:val="28"/>
          <w:szCs w:val="28"/>
        </w:rPr>
      </w:pPr>
      <w:r w:rsidRPr="00346F2D">
        <w:rPr>
          <w:rFonts w:ascii="仿宋_GB2312" w:eastAsia="仿宋_GB2312" w:hAnsi="仿宋_GB2312" w:cs="仿宋_GB2312" w:hint="eastAsia"/>
          <w:sz w:val="28"/>
          <w:szCs w:val="28"/>
        </w:rPr>
        <w:t>第一季换植时间：2月15日前后</w:t>
      </w:r>
    </w:p>
    <w:p w14:paraId="126EAEDF" w14:textId="77777777" w:rsidR="00346F2D" w:rsidRPr="00346F2D" w:rsidRDefault="00346F2D" w:rsidP="00346F2D">
      <w:pPr>
        <w:pStyle w:val="05"/>
        <w:rPr>
          <w:rFonts w:ascii="仿宋_GB2312" w:eastAsia="仿宋_GB2312" w:hAnsi="仿宋_GB2312" w:cs="仿宋_GB2312"/>
          <w:sz w:val="28"/>
          <w:szCs w:val="28"/>
        </w:rPr>
      </w:pPr>
      <w:r w:rsidRPr="00346F2D">
        <w:rPr>
          <w:rFonts w:ascii="仿宋_GB2312" w:eastAsia="仿宋_GB2312" w:hAnsi="仿宋_GB2312" w:cs="仿宋_GB2312" w:hint="eastAsia"/>
          <w:sz w:val="28"/>
          <w:szCs w:val="28"/>
        </w:rPr>
        <w:t>第二季换植时间：4月25日前后</w:t>
      </w:r>
    </w:p>
    <w:p w14:paraId="3B37698B" w14:textId="77777777" w:rsidR="00346F2D" w:rsidRPr="00346F2D" w:rsidRDefault="00346F2D" w:rsidP="00346F2D">
      <w:pPr>
        <w:pStyle w:val="05"/>
        <w:rPr>
          <w:rFonts w:ascii="仿宋_GB2312" w:eastAsia="仿宋_GB2312" w:hAnsi="仿宋_GB2312" w:cs="仿宋_GB2312"/>
          <w:sz w:val="28"/>
          <w:szCs w:val="28"/>
        </w:rPr>
      </w:pPr>
      <w:r w:rsidRPr="00346F2D">
        <w:rPr>
          <w:rFonts w:ascii="仿宋_GB2312" w:eastAsia="仿宋_GB2312" w:hAnsi="仿宋_GB2312" w:cs="仿宋_GB2312" w:hint="eastAsia"/>
          <w:sz w:val="28"/>
          <w:szCs w:val="28"/>
        </w:rPr>
        <w:t>第三季换植时间：7月10日前后</w:t>
      </w:r>
    </w:p>
    <w:p w14:paraId="57D8CCBE" w14:textId="77777777" w:rsidR="00346F2D" w:rsidRPr="00346F2D" w:rsidRDefault="00346F2D" w:rsidP="00346F2D">
      <w:pPr>
        <w:pStyle w:val="05"/>
        <w:rPr>
          <w:rFonts w:ascii="仿宋_GB2312" w:eastAsia="仿宋_GB2312" w:hAnsi="仿宋_GB2312" w:cs="仿宋_GB2312"/>
          <w:sz w:val="28"/>
          <w:szCs w:val="28"/>
        </w:rPr>
      </w:pPr>
      <w:r w:rsidRPr="00346F2D">
        <w:rPr>
          <w:rFonts w:ascii="仿宋_GB2312" w:eastAsia="仿宋_GB2312" w:hAnsi="仿宋_GB2312" w:cs="仿宋_GB2312" w:hint="eastAsia"/>
          <w:sz w:val="28"/>
          <w:szCs w:val="28"/>
        </w:rPr>
        <w:t>第四季换植时间：9月25日前后</w:t>
      </w:r>
    </w:p>
    <w:p w14:paraId="3333674C" w14:textId="77777777" w:rsidR="00346F2D" w:rsidRPr="00346F2D" w:rsidRDefault="00346F2D" w:rsidP="00346F2D">
      <w:pPr>
        <w:pStyle w:val="05"/>
        <w:rPr>
          <w:rFonts w:ascii="仿宋_GB2312" w:eastAsia="仿宋_GB2312" w:hAnsi="仿宋_GB2312" w:cs="仿宋_GB2312"/>
          <w:sz w:val="28"/>
          <w:szCs w:val="28"/>
        </w:rPr>
      </w:pPr>
      <w:r w:rsidRPr="00346F2D">
        <w:rPr>
          <w:rFonts w:ascii="仿宋_GB2312" w:eastAsia="仿宋_GB2312" w:hAnsi="仿宋_GB2312" w:cs="仿宋_GB2312" w:hint="eastAsia"/>
          <w:sz w:val="28"/>
          <w:szCs w:val="28"/>
        </w:rPr>
        <w:t>第五季换植时间：11月20日前后</w:t>
      </w:r>
    </w:p>
    <w:p w14:paraId="560E9305" w14:textId="77777777" w:rsidR="00346F2D" w:rsidRPr="00346F2D" w:rsidRDefault="00346F2D" w:rsidP="00346F2D">
      <w:pPr>
        <w:pStyle w:val="05"/>
        <w:rPr>
          <w:rFonts w:ascii="仿宋_GB2312" w:eastAsia="仿宋_GB2312" w:hAnsi="仿宋_GB2312" w:cs="仿宋_GB2312"/>
          <w:sz w:val="28"/>
          <w:szCs w:val="28"/>
        </w:rPr>
      </w:pPr>
      <w:r w:rsidRPr="00346F2D">
        <w:rPr>
          <w:rFonts w:ascii="仿宋_GB2312" w:eastAsia="仿宋_GB2312" w:hAnsi="仿宋_GB2312" w:cs="仿宋_GB2312" w:hint="eastAsia"/>
          <w:sz w:val="28"/>
          <w:szCs w:val="28"/>
        </w:rPr>
        <w:t>（2）每季换植要求在5个</w:t>
      </w:r>
      <w:proofErr w:type="gramStart"/>
      <w:r w:rsidRPr="00346F2D">
        <w:rPr>
          <w:rFonts w:ascii="仿宋_GB2312" w:eastAsia="仿宋_GB2312" w:hAnsi="仿宋_GB2312" w:cs="仿宋_GB2312" w:hint="eastAsia"/>
          <w:sz w:val="28"/>
          <w:szCs w:val="28"/>
        </w:rPr>
        <w:t>日历天</w:t>
      </w:r>
      <w:proofErr w:type="gramEnd"/>
      <w:r w:rsidRPr="00346F2D">
        <w:rPr>
          <w:rFonts w:ascii="仿宋_GB2312" w:eastAsia="仿宋_GB2312" w:hAnsi="仿宋_GB2312" w:cs="仿宋_GB2312" w:hint="eastAsia"/>
          <w:sz w:val="28"/>
          <w:szCs w:val="28"/>
        </w:rPr>
        <w:t>内完成</w:t>
      </w:r>
    </w:p>
    <w:p w14:paraId="082AFA71" w14:textId="383DDB6C" w:rsidR="00346F2D" w:rsidRPr="00346F2D" w:rsidRDefault="00346F2D" w:rsidP="00346F2D">
      <w:pPr>
        <w:pStyle w:val="05"/>
        <w:rPr>
          <w:rFonts w:ascii="仿宋_GB2312" w:eastAsia="仿宋_GB2312" w:hAnsi="仿宋_GB2312" w:cs="仿宋_GB2312"/>
          <w:sz w:val="28"/>
          <w:szCs w:val="28"/>
        </w:rPr>
      </w:pPr>
      <w:r w:rsidRPr="00346F2D">
        <w:rPr>
          <w:rFonts w:ascii="仿宋_GB2312" w:eastAsia="仿宋_GB2312" w:hAnsi="仿宋_GB2312" w:cs="仿宋_GB2312" w:hint="eastAsia"/>
          <w:sz w:val="28"/>
          <w:szCs w:val="28"/>
        </w:rPr>
        <w:t>（3）一年不少于5季，全年皆有花。同品种花卉选择必须统一规格，株高、花色、冠径、花期无明显差异，根系完好，生长旺盛，无病虫害及机械损伤。花卉若出现缺株或死亡需及时按采购人要求进行更换。每季栽植前，必须清理、外运栽植现场多余土方。为满足采购人要求，供应商投标时应充分考虑到各类花草的季节性、颜色等因素合理搭配。</w:t>
      </w:r>
    </w:p>
    <w:p w14:paraId="70417E33" w14:textId="468C27D4" w:rsidR="00346F2D" w:rsidRPr="00346F2D" w:rsidRDefault="00346F2D" w:rsidP="00346F2D">
      <w:pPr>
        <w:pStyle w:val="05"/>
        <w:rPr>
          <w:rFonts w:ascii="仿宋_GB2312" w:eastAsia="仿宋_GB2312" w:hAnsi="仿宋_GB2312" w:cs="仿宋_GB2312"/>
          <w:b/>
          <w:bCs/>
          <w:sz w:val="28"/>
          <w:szCs w:val="28"/>
        </w:rPr>
      </w:pPr>
      <w:r w:rsidRPr="00346F2D">
        <w:rPr>
          <w:rFonts w:ascii="仿宋_GB2312" w:eastAsia="仿宋_GB2312" w:hAnsi="仿宋_GB2312" w:cs="仿宋_GB2312" w:hint="eastAsia"/>
          <w:b/>
          <w:bCs/>
          <w:sz w:val="28"/>
          <w:szCs w:val="28"/>
        </w:rPr>
        <w:t>3</w:t>
      </w:r>
      <w:r w:rsidRPr="00346F2D">
        <w:rPr>
          <w:rFonts w:ascii="仿宋_GB2312" w:eastAsia="仿宋_GB2312" w:hAnsi="仿宋_GB2312" w:cs="仿宋_GB2312"/>
          <w:b/>
          <w:bCs/>
          <w:sz w:val="28"/>
          <w:szCs w:val="28"/>
        </w:rPr>
        <w:t>.3</w:t>
      </w:r>
      <w:r w:rsidRPr="00346F2D">
        <w:rPr>
          <w:rFonts w:ascii="仿宋_GB2312" w:eastAsia="仿宋_GB2312" w:hAnsi="仿宋_GB2312" w:cs="仿宋_GB2312" w:hint="eastAsia"/>
          <w:b/>
          <w:bCs/>
          <w:sz w:val="28"/>
          <w:szCs w:val="28"/>
        </w:rPr>
        <w:t>质量标准要求</w:t>
      </w:r>
    </w:p>
    <w:p w14:paraId="1B935BF9" w14:textId="77777777" w:rsidR="00346F2D" w:rsidRPr="00346F2D" w:rsidRDefault="00346F2D" w:rsidP="00346F2D">
      <w:pPr>
        <w:pStyle w:val="05"/>
        <w:rPr>
          <w:rFonts w:ascii="仿宋_GB2312" w:eastAsia="仿宋_GB2312" w:hAnsi="仿宋_GB2312" w:cs="仿宋_GB2312"/>
          <w:sz w:val="28"/>
          <w:szCs w:val="28"/>
        </w:rPr>
      </w:pPr>
      <w:r w:rsidRPr="00346F2D">
        <w:rPr>
          <w:rFonts w:ascii="仿宋_GB2312" w:eastAsia="仿宋_GB2312" w:hAnsi="仿宋_GB2312" w:cs="仿宋_GB2312" w:hint="eastAsia"/>
          <w:sz w:val="28"/>
          <w:szCs w:val="28"/>
        </w:rPr>
        <w:t>（1）花卉植物种植要求</w:t>
      </w:r>
    </w:p>
    <w:p w14:paraId="7F3C133B" w14:textId="77777777" w:rsidR="00346F2D" w:rsidRPr="00346F2D" w:rsidRDefault="00346F2D" w:rsidP="00346F2D">
      <w:pPr>
        <w:pStyle w:val="05"/>
        <w:rPr>
          <w:rFonts w:ascii="仿宋_GB2312" w:eastAsia="仿宋_GB2312" w:hAnsi="仿宋_GB2312" w:cs="仿宋_GB2312"/>
          <w:sz w:val="28"/>
          <w:szCs w:val="28"/>
        </w:rPr>
      </w:pPr>
      <w:r w:rsidRPr="00346F2D">
        <w:rPr>
          <w:rFonts w:ascii="仿宋_GB2312" w:eastAsia="仿宋_GB2312" w:hAnsi="仿宋_GB2312" w:cs="仿宋_GB2312" w:hint="eastAsia"/>
          <w:sz w:val="28"/>
          <w:szCs w:val="28"/>
        </w:rPr>
        <w:t>①花卉、地被植物栽植必须符合设计要求。</w:t>
      </w:r>
    </w:p>
    <w:p w14:paraId="3EBAABFB" w14:textId="77777777" w:rsidR="00346F2D" w:rsidRPr="00346F2D" w:rsidRDefault="00346F2D" w:rsidP="00346F2D">
      <w:pPr>
        <w:pStyle w:val="05"/>
        <w:rPr>
          <w:rFonts w:ascii="仿宋_GB2312" w:eastAsia="仿宋_GB2312" w:hAnsi="仿宋_GB2312" w:cs="仿宋_GB2312"/>
          <w:sz w:val="28"/>
          <w:szCs w:val="28"/>
        </w:rPr>
      </w:pPr>
      <w:r w:rsidRPr="00346F2D">
        <w:rPr>
          <w:rFonts w:ascii="仿宋_GB2312" w:eastAsia="仿宋_GB2312" w:hAnsi="仿宋_GB2312" w:cs="仿宋_GB2312" w:hint="eastAsia"/>
          <w:sz w:val="28"/>
          <w:szCs w:val="28"/>
        </w:rPr>
        <w:lastRenderedPageBreak/>
        <w:t>②同品种花卉选择必须统一规格，株高、花色、冠径、花期无明显差异，根系完好，生长旺盛，无病虫害及机械损伤。</w:t>
      </w:r>
    </w:p>
    <w:p w14:paraId="1A64853E" w14:textId="77777777" w:rsidR="00346F2D" w:rsidRPr="00346F2D" w:rsidRDefault="00346F2D" w:rsidP="00346F2D">
      <w:pPr>
        <w:pStyle w:val="05"/>
        <w:rPr>
          <w:rFonts w:ascii="仿宋_GB2312" w:eastAsia="仿宋_GB2312" w:hAnsi="仿宋_GB2312" w:cs="仿宋_GB2312"/>
          <w:sz w:val="28"/>
          <w:szCs w:val="28"/>
        </w:rPr>
      </w:pPr>
      <w:r w:rsidRPr="00346F2D">
        <w:rPr>
          <w:rFonts w:ascii="仿宋_GB2312" w:eastAsia="仿宋_GB2312" w:hAnsi="仿宋_GB2312" w:cs="仿宋_GB2312" w:hint="eastAsia"/>
          <w:sz w:val="28"/>
          <w:szCs w:val="28"/>
        </w:rPr>
        <w:t>③宿根花卉</w:t>
      </w:r>
      <w:proofErr w:type="gramStart"/>
      <w:r w:rsidRPr="00346F2D">
        <w:rPr>
          <w:rFonts w:ascii="仿宋_GB2312" w:eastAsia="仿宋_GB2312" w:hAnsi="仿宋_GB2312" w:cs="仿宋_GB2312" w:hint="eastAsia"/>
          <w:sz w:val="28"/>
          <w:szCs w:val="28"/>
        </w:rPr>
        <w:t>根必须</w:t>
      </w:r>
      <w:proofErr w:type="gramEnd"/>
      <w:r w:rsidRPr="00346F2D">
        <w:rPr>
          <w:rFonts w:ascii="仿宋_GB2312" w:eastAsia="仿宋_GB2312" w:hAnsi="仿宋_GB2312" w:cs="仿宋_GB2312" w:hint="eastAsia"/>
          <w:sz w:val="28"/>
          <w:szCs w:val="28"/>
        </w:rPr>
        <w:t>发达，并有3-4个芽，草花应带有花蕾。</w:t>
      </w:r>
    </w:p>
    <w:p w14:paraId="1D5852D3" w14:textId="77777777" w:rsidR="00346F2D" w:rsidRPr="00346F2D" w:rsidRDefault="00346F2D" w:rsidP="00346F2D">
      <w:pPr>
        <w:pStyle w:val="05"/>
        <w:rPr>
          <w:rFonts w:ascii="仿宋_GB2312" w:eastAsia="仿宋_GB2312" w:hAnsi="仿宋_GB2312" w:cs="仿宋_GB2312"/>
          <w:sz w:val="28"/>
          <w:szCs w:val="28"/>
        </w:rPr>
      </w:pPr>
      <w:r w:rsidRPr="00346F2D">
        <w:rPr>
          <w:rFonts w:ascii="仿宋_GB2312" w:eastAsia="仿宋_GB2312" w:hAnsi="仿宋_GB2312" w:cs="仿宋_GB2312" w:hint="eastAsia"/>
          <w:sz w:val="28"/>
          <w:szCs w:val="28"/>
        </w:rPr>
        <w:t>④花卉栽植必须带宿土，用塑料包装后运输，防止机械损伤，</w:t>
      </w:r>
      <w:proofErr w:type="gramStart"/>
      <w:r w:rsidRPr="00346F2D">
        <w:rPr>
          <w:rFonts w:ascii="仿宋_GB2312" w:eastAsia="仿宋_GB2312" w:hAnsi="仿宋_GB2312" w:cs="仿宋_GB2312" w:hint="eastAsia"/>
          <w:sz w:val="28"/>
          <w:szCs w:val="28"/>
        </w:rPr>
        <w:t>并保湿润</w:t>
      </w:r>
      <w:proofErr w:type="gramEnd"/>
      <w:r w:rsidRPr="00346F2D">
        <w:rPr>
          <w:rFonts w:ascii="仿宋_GB2312" w:eastAsia="仿宋_GB2312" w:hAnsi="仿宋_GB2312" w:cs="仿宋_GB2312" w:hint="eastAsia"/>
          <w:sz w:val="28"/>
          <w:szCs w:val="28"/>
        </w:rPr>
        <w:t>，盆栽或容器花卉要求集装遮盖运输，脱盆种植使原盆土与新土紧密结合。</w:t>
      </w:r>
    </w:p>
    <w:p w14:paraId="606E1E13" w14:textId="77777777" w:rsidR="00346F2D" w:rsidRPr="00346F2D" w:rsidRDefault="00346F2D" w:rsidP="00346F2D">
      <w:pPr>
        <w:pStyle w:val="05"/>
        <w:rPr>
          <w:rFonts w:ascii="仿宋_GB2312" w:eastAsia="仿宋_GB2312" w:hAnsi="仿宋_GB2312" w:cs="仿宋_GB2312"/>
          <w:sz w:val="28"/>
          <w:szCs w:val="28"/>
        </w:rPr>
      </w:pPr>
      <w:r w:rsidRPr="00346F2D">
        <w:rPr>
          <w:rFonts w:ascii="仿宋_GB2312" w:eastAsia="仿宋_GB2312" w:hAnsi="仿宋_GB2312" w:cs="仿宋_GB2312" w:hint="eastAsia"/>
          <w:sz w:val="28"/>
          <w:szCs w:val="28"/>
        </w:rPr>
        <w:t>⑤花卉种植时间夏天宜在早晨、傍晚和阴天进行。</w:t>
      </w:r>
    </w:p>
    <w:p w14:paraId="7B84AC4B" w14:textId="77777777" w:rsidR="00346F2D" w:rsidRPr="00346F2D" w:rsidRDefault="00346F2D" w:rsidP="00346F2D">
      <w:pPr>
        <w:pStyle w:val="05"/>
        <w:rPr>
          <w:rFonts w:ascii="仿宋_GB2312" w:eastAsia="仿宋_GB2312" w:hAnsi="仿宋_GB2312" w:cs="仿宋_GB2312"/>
          <w:sz w:val="28"/>
          <w:szCs w:val="28"/>
        </w:rPr>
      </w:pPr>
      <w:r w:rsidRPr="00346F2D">
        <w:rPr>
          <w:rFonts w:ascii="仿宋_GB2312" w:eastAsia="仿宋_GB2312" w:hAnsi="仿宋_GB2312" w:cs="仿宋_GB2312" w:hint="eastAsia"/>
          <w:sz w:val="28"/>
          <w:szCs w:val="28"/>
        </w:rPr>
        <w:t>⑥花卉栽植后必须及时喷淋植株，水流要细，土壤不可玷污植株。</w:t>
      </w:r>
    </w:p>
    <w:p w14:paraId="2BD2C0F1" w14:textId="77777777" w:rsidR="00346F2D" w:rsidRPr="00346F2D" w:rsidRDefault="00346F2D" w:rsidP="00346F2D">
      <w:pPr>
        <w:pStyle w:val="05"/>
        <w:rPr>
          <w:rFonts w:ascii="仿宋_GB2312" w:eastAsia="仿宋_GB2312" w:hAnsi="仿宋_GB2312" w:cs="仿宋_GB2312"/>
          <w:sz w:val="28"/>
          <w:szCs w:val="28"/>
        </w:rPr>
      </w:pPr>
      <w:r w:rsidRPr="00346F2D">
        <w:rPr>
          <w:rFonts w:ascii="仿宋_GB2312" w:eastAsia="仿宋_GB2312" w:hAnsi="仿宋_GB2312" w:cs="仿宋_GB2312" w:hint="eastAsia"/>
          <w:sz w:val="28"/>
          <w:szCs w:val="28"/>
        </w:rPr>
        <w:t>（2）花卉植物的配置和选择质量要求</w:t>
      </w:r>
    </w:p>
    <w:p w14:paraId="4F40B597" w14:textId="77777777" w:rsidR="00346F2D" w:rsidRPr="00346F2D" w:rsidRDefault="00346F2D" w:rsidP="00346F2D">
      <w:pPr>
        <w:pStyle w:val="05"/>
        <w:rPr>
          <w:rFonts w:ascii="仿宋_GB2312" w:eastAsia="仿宋_GB2312" w:hAnsi="仿宋_GB2312" w:cs="仿宋_GB2312"/>
          <w:sz w:val="28"/>
          <w:szCs w:val="28"/>
        </w:rPr>
      </w:pPr>
      <w:r w:rsidRPr="00346F2D">
        <w:rPr>
          <w:rFonts w:ascii="仿宋_GB2312" w:eastAsia="仿宋_GB2312" w:hAnsi="仿宋_GB2312" w:cs="仿宋_GB2312" w:hint="eastAsia"/>
          <w:sz w:val="28"/>
          <w:szCs w:val="28"/>
        </w:rPr>
        <w:t>①地被植物的选择必须以多年生、宿根类、球径类、自繁殖能力强的一、二年草本和低矮常绿的灌木为主。</w:t>
      </w:r>
    </w:p>
    <w:p w14:paraId="00834C1C" w14:textId="77777777" w:rsidR="00346F2D" w:rsidRPr="00346F2D" w:rsidRDefault="00346F2D" w:rsidP="00346F2D">
      <w:pPr>
        <w:pStyle w:val="05"/>
        <w:rPr>
          <w:rFonts w:ascii="仿宋_GB2312" w:eastAsia="仿宋_GB2312" w:hAnsi="仿宋_GB2312" w:cs="仿宋_GB2312"/>
          <w:sz w:val="28"/>
          <w:szCs w:val="28"/>
        </w:rPr>
      </w:pPr>
      <w:r w:rsidRPr="00346F2D">
        <w:rPr>
          <w:rFonts w:ascii="仿宋_GB2312" w:eastAsia="仿宋_GB2312" w:hAnsi="仿宋_GB2312" w:cs="仿宋_GB2312" w:hint="eastAsia"/>
          <w:sz w:val="28"/>
          <w:szCs w:val="28"/>
        </w:rPr>
        <w:t>②观花为主的地被植物，必须选用花繁、花大、花朵顶生和花期较长的品种；观叶为主的地被植物，必须选用叶色，叶形美观的品种。</w:t>
      </w:r>
    </w:p>
    <w:p w14:paraId="480B7103" w14:textId="77777777" w:rsidR="00346F2D" w:rsidRPr="00346F2D" w:rsidRDefault="00346F2D" w:rsidP="00346F2D">
      <w:pPr>
        <w:pStyle w:val="05"/>
        <w:rPr>
          <w:rFonts w:ascii="仿宋_GB2312" w:eastAsia="仿宋_GB2312" w:hAnsi="仿宋_GB2312" w:cs="仿宋_GB2312"/>
          <w:sz w:val="28"/>
          <w:szCs w:val="28"/>
        </w:rPr>
      </w:pPr>
      <w:r w:rsidRPr="00346F2D">
        <w:rPr>
          <w:rFonts w:ascii="仿宋_GB2312" w:eastAsia="仿宋_GB2312" w:hAnsi="仿宋_GB2312" w:cs="仿宋_GB2312" w:hint="eastAsia"/>
          <w:sz w:val="28"/>
          <w:szCs w:val="28"/>
        </w:rPr>
        <w:t>③地被植物还必须选用种源丰富，易繁殖、易管理、抗性强、能较快形成独立稳定群体的种类。</w:t>
      </w:r>
    </w:p>
    <w:p w14:paraId="79FB6BAF" w14:textId="77777777" w:rsidR="00346F2D" w:rsidRPr="00346F2D" w:rsidRDefault="00346F2D" w:rsidP="00346F2D">
      <w:pPr>
        <w:pStyle w:val="05"/>
        <w:rPr>
          <w:rFonts w:ascii="仿宋_GB2312" w:eastAsia="仿宋_GB2312" w:hAnsi="仿宋_GB2312" w:cs="仿宋_GB2312"/>
          <w:sz w:val="28"/>
          <w:szCs w:val="28"/>
        </w:rPr>
      </w:pPr>
      <w:r w:rsidRPr="00346F2D">
        <w:rPr>
          <w:rFonts w:ascii="仿宋_GB2312" w:eastAsia="仿宋_GB2312" w:hAnsi="仿宋_GB2312" w:cs="仿宋_GB2312" w:hint="eastAsia"/>
          <w:sz w:val="28"/>
          <w:szCs w:val="28"/>
        </w:rPr>
        <w:t>（3）土质及整地要求</w:t>
      </w:r>
    </w:p>
    <w:p w14:paraId="3D5F1DF2" w14:textId="77777777" w:rsidR="00346F2D" w:rsidRPr="00346F2D" w:rsidRDefault="00346F2D" w:rsidP="00346F2D">
      <w:pPr>
        <w:pStyle w:val="05"/>
        <w:rPr>
          <w:rFonts w:ascii="仿宋_GB2312" w:eastAsia="仿宋_GB2312" w:hAnsi="仿宋_GB2312" w:cs="仿宋_GB2312"/>
          <w:sz w:val="28"/>
          <w:szCs w:val="28"/>
        </w:rPr>
      </w:pPr>
      <w:r w:rsidRPr="00346F2D">
        <w:rPr>
          <w:rFonts w:ascii="仿宋_GB2312" w:eastAsia="仿宋_GB2312" w:hAnsi="仿宋_GB2312" w:cs="仿宋_GB2312" w:hint="eastAsia"/>
          <w:sz w:val="28"/>
          <w:szCs w:val="28"/>
        </w:rPr>
        <w:t>①土质要求：排水、透气良好，种植土壤须掺30%的泥炭土进行改良。</w:t>
      </w:r>
    </w:p>
    <w:p w14:paraId="050CB30C" w14:textId="77777777" w:rsidR="00346F2D" w:rsidRPr="00346F2D" w:rsidRDefault="00346F2D" w:rsidP="00346F2D">
      <w:pPr>
        <w:pStyle w:val="05"/>
        <w:rPr>
          <w:rFonts w:ascii="仿宋_GB2312" w:eastAsia="仿宋_GB2312" w:hAnsi="仿宋_GB2312" w:cs="仿宋_GB2312"/>
          <w:sz w:val="28"/>
          <w:szCs w:val="28"/>
        </w:rPr>
      </w:pPr>
      <w:r w:rsidRPr="00346F2D">
        <w:rPr>
          <w:rFonts w:ascii="仿宋_GB2312" w:eastAsia="仿宋_GB2312" w:hAnsi="仿宋_GB2312" w:cs="仿宋_GB2312" w:hint="eastAsia"/>
          <w:sz w:val="28"/>
          <w:szCs w:val="28"/>
        </w:rPr>
        <w:t>②每季栽植前，必须清理、外运栽植现场多余土方。</w:t>
      </w:r>
    </w:p>
    <w:p w14:paraId="533D7693" w14:textId="77777777" w:rsidR="00346F2D" w:rsidRPr="00346F2D" w:rsidRDefault="00346F2D" w:rsidP="00346F2D">
      <w:pPr>
        <w:pStyle w:val="05"/>
        <w:rPr>
          <w:rFonts w:ascii="仿宋_GB2312" w:eastAsia="仿宋_GB2312" w:hAnsi="仿宋_GB2312" w:cs="仿宋_GB2312"/>
          <w:sz w:val="28"/>
          <w:szCs w:val="28"/>
        </w:rPr>
      </w:pPr>
      <w:r w:rsidRPr="00346F2D">
        <w:rPr>
          <w:rFonts w:ascii="仿宋_GB2312" w:eastAsia="仿宋_GB2312" w:hAnsi="仿宋_GB2312" w:cs="仿宋_GB2312" w:hint="eastAsia"/>
          <w:sz w:val="28"/>
          <w:szCs w:val="28"/>
        </w:rPr>
        <w:t>（4）水肥管理</w:t>
      </w:r>
    </w:p>
    <w:p w14:paraId="77FACD7A" w14:textId="77777777" w:rsidR="00346F2D" w:rsidRPr="00346F2D" w:rsidRDefault="00346F2D" w:rsidP="00346F2D">
      <w:pPr>
        <w:pStyle w:val="05"/>
        <w:rPr>
          <w:rFonts w:ascii="仿宋_GB2312" w:eastAsia="仿宋_GB2312" w:hAnsi="仿宋_GB2312" w:cs="仿宋_GB2312"/>
          <w:sz w:val="28"/>
          <w:szCs w:val="28"/>
        </w:rPr>
      </w:pPr>
      <w:r w:rsidRPr="00346F2D">
        <w:rPr>
          <w:rFonts w:ascii="仿宋_GB2312" w:eastAsia="仿宋_GB2312" w:hAnsi="仿宋_GB2312" w:cs="仿宋_GB2312" w:hint="eastAsia"/>
          <w:sz w:val="28"/>
          <w:szCs w:val="28"/>
        </w:rPr>
        <w:t>①及时、足量浇水和喷淋清除花卉表面尘土。</w:t>
      </w:r>
    </w:p>
    <w:p w14:paraId="6BA9A69F" w14:textId="77777777" w:rsidR="00346F2D" w:rsidRPr="00346F2D" w:rsidRDefault="00346F2D" w:rsidP="00346F2D">
      <w:pPr>
        <w:pStyle w:val="05"/>
        <w:rPr>
          <w:rFonts w:ascii="仿宋_GB2312" w:eastAsia="仿宋_GB2312" w:hAnsi="仿宋_GB2312" w:cs="仿宋_GB2312"/>
          <w:sz w:val="28"/>
          <w:szCs w:val="28"/>
        </w:rPr>
      </w:pPr>
      <w:r w:rsidRPr="00346F2D">
        <w:rPr>
          <w:rFonts w:ascii="仿宋_GB2312" w:eastAsia="仿宋_GB2312" w:hAnsi="仿宋_GB2312" w:cs="仿宋_GB2312" w:hint="eastAsia"/>
          <w:sz w:val="28"/>
          <w:szCs w:val="28"/>
        </w:rPr>
        <w:t>②每季栽植前须施足基肥，每15天喷施叶面肥一次。</w:t>
      </w:r>
    </w:p>
    <w:p w14:paraId="666A11C7" w14:textId="09E0BE05" w:rsidR="00346F2D" w:rsidRPr="00346F2D" w:rsidRDefault="00346F2D" w:rsidP="00346F2D">
      <w:pPr>
        <w:pStyle w:val="05"/>
        <w:rPr>
          <w:rFonts w:ascii="仿宋_GB2312" w:eastAsia="仿宋_GB2312" w:hAnsi="仿宋_GB2312" w:cs="仿宋_GB2312"/>
          <w:b/>
          <w:bCs/>
          <w:sz w:val="28"/>
          <w:szCs w:val="28"/>
        </w:rPr>
      </w:pPr>
      <w:r w:rsidRPr="00346F2D">
        <w:rPr>
          <w:rFonts w:ascii="仿宋_GB2312" w:eastAsia="仿宋_GB2312" w:hAnsi="仿宋_GB2312" w:cs="仿宋_GB2312"/>
          <w:b/>
          <w:bCs/>
          <w:sz w:val="28"/>
          <w:szCs w:val="28"/>
        </w:rPr>
        <w:t>3.4</w:t>
      </w:r>
      <w:r w:rsidRPr="00346F2D">
        <w:rPr>
          <w:rFonts w:ascii="仿宋_GB2312" w:eastAsia="仿宋_GB2312" w:hAnsi="仿宋_GB2312" w:cs="仿宋_GB2312" w:hint="eastAsia"/>
          <w:b/>
          <w:bCs/>
          <w:sz w:val="28"/>
          <w:szCs w:val="28"/>
        </w:rPr>
        <w:t>花境管养</w:t>
      </w:r>
    </w:p>
    <w:p w14:paraId="0E38EE6A" w14:textId="77777777" w:rsidR="00346F2D" w:rsidRPr="00346F2D" w:rsidRDefault="00346F2D" w:rsidP="00346F2D">
      <w:pPr>
        <w:pStyle w:val="05"/>
        <w:rPr>
          <w:rFonts w:ascii="仿宋_GB2312" w:eastAsia="仿宋_GB2312" w:hAnsi="仿宋_GB2312" w:cs="仿宋_GB2312"/>
          <w:sz w:val="28"/>
          <w:szCs w:val="28"/>
        </w:rPr>
      </w:pPr>
      <w:r w:rsidRPr="00346F2D">
        <w:rPr>
          <w:rFonts w:ascii="仿宋_GB2312" w:eastAsia="仿宋_GB2312" w:hAnsi="仿宋_GB2312" w:cs="仿宋_GB2312" w:hint="eastAsia"/>
          <w:sz w:val="28"/>
          <w:szCs w:val="28"/>
        </w:rPr>
        <w:t xml:space="preserve">1）布置效果：按设计要求及时更换花材，精心管养，做到花期整齐，图案优美，全年观赏期应不少于340天。每次换花期地面裸露时间不得超过2天。 </w:t>
      </w:r>
    </w:p>
    <w:p w14:paraId="391F1A4C" w14:textId="77777777" w:rsidR="00346F2D" w:rsidRPr="00346F2D" w:rsidRDefault="00346F2D" w:rsidP="00346F2D">
      <w:pPr>
        <w:pStyle w:val="05"/>
        <w:rPr>
          <w:rFonts w:ascii="仿宋_GB2312" w:eastAsia="仿宋_GB2312" w:hAnsi="仿宋_GB2312" w:cs="仿宋_GB2312"/>
          <w:sz w:val="28"/>
          <w:szCs w:val="28"/>
        </w:rPr>
      </w:pPr>
      <w:r w:rsidRPr="00346F2D">
        <w:rPr>
          <w:rFonts w:ascii="仿宋_GB2312" w:eastAsia="仿宋_GB2312" w:hAnsi="仿宋_GB2312" w:cs="仿宋_GB2312" w:hint="eastAsia"/>
          <w:sz w:val="28"/>
          <w:szCs w:val="28"/>
        </w:rPr>
        <w:t>2）花卉生长：植株健壮，花型正，花色艳，观花花卉适时开花，观叶植物叶色正常，株行距适宜，</w:t>
      </w:r>
      <w:proofErr w:type="gramStart"/>
      <w:r w:rsidRPr="00346F2D">
        <w:rPr>
          <w:rFonts w:ascii="仿宋_GB2312" w:eastAsia="仿宋_GB2312" w:hAnsi="仿宋_GB2312" w:cs="仿宋_GB2312" w:hint="eastAsia"/>
          <w:sz w:val="28"/>
          <w:szCs w:val="28"/>
        </w:rPr>
        <w:t>不</w:t>
      </w:r>
      <w:proofErr w:type="gramEnd"/>
      <w:r w:rsidRPr="00346F2D">
        <w:rPr>
          <w:rFonts w:ascii="仿宋_GB2312" w:eastAsia="仿宋_GB2312" w:hAnsi="仿宋_GB2312" w:cs="仿宋_GB2312" w:hint="eastAsia"/>
          <w:sz w:val="28"/>
          <w:szCs w:val="28"/>
        </w:rPr>
        <w:t>露底土，高低错落有序，无缺株倒伏，无枯枝残花。</w:t>
      </w:r>
    </w:p>
    <w:p w14:paraId="79409B84" w14:textId="77777777" w:rsidR="00346F2D" w:rsidRPr="00346F2D" w:rsidRDefault="00346F2D" w:rsidP="00346F2D">
      <w:pPr>
        <w:pStyle w:val="05"/>
        <w:rPr>
          <w:rFonts w:ascii="仿宋_GB2312" w:eastAsia="仿宋_GB2312" w:hAnsi="仿宋_GB2312" w:cs="仿宋_GB2312"/>
          <w:sz w:val="28"/>
          <w:szCs w:val="28"/>
        </w:rPr>
      </w:pPr>
      <w:r w:rsidRPr="00346F2D">
        <w:rPr>
          <w:rFonts w:ascii="仿宋_GB2312" w:eastAsia="仿宋_GB2312" w:hAnsi="仿宋_GB2312" w:cs="仿宋_GB2312" w:hint="eastAsia"/>
          <w:sz w:val="28"/>
          <w:szCs w:val="28"/>
        </w:rPr>
        <w:t>3）除杂：及时清除杂草、残花败叶，促进花蕾的再次萌发；</w:t>
      </w:r>
      <w:proofErr w:type="gramStart"/>
      <w:r w:rsidRPr="00346F2D">
        <w:rPr>
          <w:rFonts w:ascii="仿宋_GB2312" w:eastAsia="仿宋_GB2312" w:hAnsi="仿宋_GB2312" w:cs="仿宋_GB2312" w:hint="eastAsia"/>
          <w:sz w:val="28"/>
          <w:szCs w:val="28"/>
        </w:rPr>
        <w:t>凡须摘心</w:t>
      </w:r>
      <w:proofErr w:type="gramEnd"/>
      <w:r w:rsidRPr="00346F2D">
        <w:rPr>
          <w:rFonts w:ascii="仿宋_GB2312" w:eastAsia="仿宋_GB2312" w:hAnsi="仿宋_GB2312" w:cs="仿宋_GB2312" w:hint="eastAsia"/>
          <w:sz w:val="28"/>
          <w:szCs w:val="28"/>
        </w:rPr>
        <w:t>的品种，应及时进行。</w:t>
      </w:r>
    </w:p>
    <w:p w14:paraId="3E9B02DA" w14:textId="77777777" w:rsidR="00346F2D" w:rsidRPr="00346F2D" w:rsidRDefault="00346F2D" w:rsidP="00346F2D">
      <w:pPr>
        <w:pStyle w:val="05"/>
        <w:rPr>
          <w:rFonts w:ascii="仿宋_GB2312" w:eastAsia="仿宋_GB2312" w:hAnsi="仿宋_GB2312" w:cs="仿宋_GB2312"/>
          <w:sz w:val="28"/>
          <w:szCs w:val="28"/>
        </w:rPr>
      </w:pPr>
      <w:r w:rsidRPr="00346F2D">
        <w:rPr>
          <w:rFonts w:ascii="仿宋_GB2312" w:eastAsia="仿宋_GB2312" w:hAnsi="仿宋_GB2312" w:cs="仿宋_GB2312" w:hint="eastAsia"/>
          <w:sz w:val="28"/>
          <w:szCs w:val="28"/>
        </w:rPr>
        <w:t>4）施肥：每季栽植前需施足底肥，每15天追肥一次。</w:t>
      </w:r>
    </w:p>
    <w:p w14:paraId="5BC92E40" w14:textId="77777777" w:rsidR="00346F2D" w:rsidRPr="00346F2D" w:rsidRDefault="00346F2D" w:rsidP="00346F2D">
      <w:pPr>
        <w:pStyle w:val="05"/>
        <w:rPr>
          <w:rFonts w:ascii="仿宋_GB2312" w:eastAsia="仿宋_GB2312" w:hAnsi="仿宋_GB2312" w:cs="仿宋_GB2312"/>
          <w:sz w:val="28"/>
          <w:szCs w:val="28"/>
        </w:rPr>
      </w:pPr>
      <w:r w:rsidRPr="00346F2D">
        <w:rPr>
          <w:rFonts w:ascii="仿宋_GB2312" w:eastAsia="仿宋_GB2312" w:hAnsi="仿宋_GB2312" w:cs="仿宋_GB2312" w:hint="eastAsia"/>
          <w:sz w:val="28"/>
          <w:szCs w:val="28"/>
        </w:rPr>
        <w:t>5）排灌和喷淋：浇水次数应视气候、土壤等具体情况确定，不同地段</w:t>
      </w:r>
      <w:r w:rsidRPr="00346F2D">
        <w:rPr>
          <w:rFonts w:ascii="仿宋_GB2312" w:eastAsia="仿宋_GB2312" w:hAnsi="仿宋_GB2312" w:cs="仿宋_GB2312" w:hint="eastAsia"/>
          <w:sz w:val="28"/>
          <w:szCs w:val="28"/>
        </w:rPr>
        <w:lastRenderedPageBreak/>
        <w:t>的浇水次数应有所不同，植株不得出现失水枯蔫现象；排水良好，无积水；植株叶面无陈旧性尘土。</w:t>
      </w:r>
    </w:p>
    <w:p w14:paraId="50002AE9" w14:textId="77777777" w:rsidR="00346F2D" w:rsidRPr="00346F2D" w:rsidRDefault="00346F2D" w:rsidP="00346F2D">
      <w:pPr>
        <w:pStyle w:val="05"/>
        <w:rPr>
          <w:rFonts w:ascii="仿宋_GB2312" w:eastAsia="仿宋_GB2312" w:hAnsi="仿宋_GB2312" w:cs="仿宋_GB2312"/>
          <w:sz w:val="28"/>
          <w:szCs w:val="28"/>
        </w:rPr>
      </w:pPr>
      <w:r w:rsidRPr="00346F2D">
        <w:rPr>
          <w:rFonts w:ascii="仿宋_GB2312" w:eastAsia="仿宋_GB2312" w:hAnsi="仿宋_GB2312" w:cs="仿宋_GB2312" w:hint="eastAsia"/>
          <w:sz w:val="28"/>
          <w:szCs w:val="28"/>
        </w:rPr>
        <w:t>6）有害生物控制：做好病虫害防治工作，无明显有害生物危害状，无大型、恶性、缠绕性杂草，无影响景观面貌杂草。</w:t>
      </w:r>
    </w:p>
    <w:p w14:paraId="317B086F" w14:textId="77777777" w:rsidR="00346F2D" w:rsidRPr="00346F2D" w:rsidRDefault="00346F2D" w:rsidP="00346F2D">
      <w:pPr>
        <w:pStyle w:val="05"/>
        <w:rPr>
          <w:rFonts w:ascii="仿宋_GB2312" w:eastAsia="仿宋_GB2312" w:hAnsi="仿宋_GB2312" w:cs="仿宋_GB2312"/>
          <w:sz w:val="28"/>
          <w:szCs w:val="28"/>
        </w:rPr>
      </w:pPr>
      <w:r w:rsidRPr="00346F2D">
        <w:rPr>
          <w:rFonts w:ascii="仿宋_GB2312" w:eastAsia="仿宋_GB2312" w:hAnsi="仿宋_GB2312" w:cs="仿宋_GB2312" w:hint="eastAsia"/>
          <w:sz w:val="28"/>
          <w:szCs w:val="28"/>
        </w:rPr>
        <w:t>7）设施：花境、护栏、</w:t>
      </w:r>
      <w:proofErr w:type="gramStart"/>
      <w:r w:rsidRPr="00346F2D">
        <w:rPr>
          <w:rFonts w:ascii="仿宋_GB2312" w:eastAsia="仿宋_GB2312" w:hAnsi="仿宋_GB2312" w:cs="仿宋_GB2312" w:hint="eastAsia"/>
          <w:sz w:val="28"/>
          <w:szCs w:val="28"/>
        </w:rPr>
        <w:t>侧石等</w:t>
      </w:r>
      <w:proofErr w:type="gramEnd"/>
      <w:r w:rsidRPr="00346F2D">
        <w:rPr>
          <w:rFonts w:ascii="仿宋_GB2312" w:eastAsia="仿宋_GB2312" w:hAnsi="仿宋_GB2312" w:cs="仿宋_GB2312" w:hint="eastAsia"/>
          <w:sz w:val="28"/>
          <w:szCs w:val="28"/>
        </w:rPr>
        <w:t>各类防护设施应保持清洁完好。发现设施损坏时，须及时予以修复，维修费用含在管养范围内，不得以历史遗留为理由不予维修或要求额外增加费用。</w:t>
      </w:r>
    </w:p>
    <w:p w14:paraId="57FF515B" w14:textId="77777777" w:rsidR="00346F2D" w:rsidRPr="00346F2D" w:rsidRDefault="00346F2D" w:rsidP="00346F2D">
      <w:pPr>
        <w:pStyle w:val="05"/>
        <w:rPr>
          <w:rFonts w:ascii="仿宋_GB2312" w:eastAsia="仿宋_GB2312" w:hAnsi="仿宋_GB2312" w:cs="仿宋_GB2312"/>
          <w:sz w:val="28"/>
          <w:szCs w:val="28"/>
        </w:rPr>
      </w:pPr>
      <w:r w:rsidRPr="00346F2D">
        <w:rPr>
          <w:rFonts w:ascii="仿宋_GB2312" w:eastAsia="仿宋_GB2312" w:hAnsi="仿宋_GB2312" w:cs="仿宋_GB2312" w:hint="eastAsia"/>
          <w:sz w:val="28"/>
          <w:szCs w:val="28"/>
        </w:rPr>
        <w:t>8）换植：换花时，必须深耕细耙，要去除土层20cm内的石块、草屑、残茎和落叶等杂物，苗床高度不得</w:t>
      </w:r>
      <w:proofErr w:type="gramStart"/>
      <w:r w:rsidRPr="00346F2D">
        <w:rPr>
          <w:rFonts w:ascii="仿宋_GB2312" w:eastAsia="仿宋_GB2312" w:hAnsi="仿宋_GB2312" w:cs="仿宋_GB2312" w:hint="eastAsia"/>
          <w:sz w:val="28"/>
          <w:szCs w:val="28"/>
        </w:rPr>
        <w:t>高于侧石或</w:t>
      </w:r>
      <w:proofErr w:type="gramEnd"/>
      <w:r w:rsidRPr="00346F2D">
        <w:rPr>
          <w:rFonts w:ascii="仿宋_GB2312" w:eastAsia="仿宋_GB2312" w:hAnsi="仿宋_GB2312" w:cs="仿宋_GB2312" w:hint="eastAsia"/>
          <w:sz w:val="28"/>
          <w:szCs w:val="28"/>
        </w:rPr>
        <w:t>花钵边缘，并施足基肥。每次换花期地面裸露时间不得超过2天。</w:t>
      </w:r>
    </w:p>
    <w:p w14:paraId="2240B754" w14:textId="294CD4DD" w:rsidR="00511A79" w:rsidRPr="00511A79" w:rsidRDefault="00346F2D" w:rsidP="00511A79">
      <w:pPr>
        <w:pStyle w:val="05"/>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sz w:val="28"/>
          <w:szCs w:val="28"/>
        </w:rPr>
        <w:t>.5</w:t>
      </w:r>
      <w:r w:rsidR="00511A79" w:rsidRPr="00511A79">
        <w:rPr>
          <w:rFonts w:ascii="仿宋_GB2312" w:eastAsia="仿宋_GB2312" w:hAnsi="仿宋_GB2312" w:cs="仿宋_GB2312" w:hint="eastAsia"/>
          <w:sz w:val="28"/>
          <w:szCs w:val="28"/>
        </w:rPr>
        <w:t xml:space="preserve">中标人中标后提交的设计成果形式由招标人根据实际情况确定。中标人 须无条件配合。 </w:t>
      </w:r>
    </w:p>
    <w:p w14:paraId="6A67ED2D" w14:textId="18C2E3B9" w:rsidR="00511A79" w:rsidRPr="00511A79" w:rsidRDefault="00346F2D" w:rsidP="00511A79">
      <w:pPr>
        <w:pStyle w:val="05"/>
        <w:rPr>
          <w:rFonts w:ascii="仿宋_GB2312" w:eastAsia="仿宋_GB2312" w:hAnsi="仿宋_GB2312" w:cs="仿宋_GB2312"/>
          <w:sz w:val="28"/>
          <w:szCs w:val="28"/>
        </w:rPr>
      </w:pPr>
      <w:r>
        <w:rPr>
          <w:rFonts w:ascii="仿宋_GB2312" w:eastAsia="仿宋_GB2312" w:hAnsi="仿宋_GB2312" w:cs="仿宋_GB2312"/>
          <w:sz w:val="28"/>
          <w:szCs w:val="28"/>
        </w:rPr>
        <w:t>3.6</w:t>
      </w:r>
      <w:r w:rsidR="00511A79" w:rsidRPr="00511A79">
        <w:rPr>
          <w:rFonts w:ascii="仿宋_GB2312" w:eastAsia="仿宋_GB2312" w:hAnsi="仿宋_GB2312" w:cs="仿宋_GB2312" w:hint="eastAsia"/>
          <w:sz w:val="28"/>
          <w:szCs w:val="28"/>
        </w:rPr>
        <w:t>最终结算价格</w:t>
      </w:r>
    </w:p>
    <w:p w14:paraId="48EE558A" w14:textId="3002C1E6" w:rsidR="00511A79" w:rsidRPr="00511A79" w:rsidRDefault="00511A79" w:rsidP="00511A79">
      <w:pPr>
        <w:pStyle w:val="05"/>
        <w:rPr>
          <w:rFonts w:ascii="仿宋_GB2312" w:eastAsia="仿宋_GB2312" w:hAnsi="仿宋_GB2312" w:cs="仿宋_GB2312"/>
          <w:sz w:val="28"/>
          <w:szCs w:val="28"/>
        </w:rPr>
      </w:pPr>
      <w:r w:rsidRPr="00511A79">
        <w:rPr>
          <w:rFonts w:ascii="仿宋_GB2312" w:eastAsia="仿宋_GB2312" w:hAnsi="仿宋_GB2312" w:cs="仿宋_GB2312" w:hint="eastAsia"/>
          <w:sz w:val="28"/>
          <w:szCs w:val="28"/>
        </w:rPr>
        <w:t>本项目要求</w:t>
      </w:r>
      <w:proofErr w:type="gramStart"/>
      <w:r w:rsidRPr="00511A79">
        <w:rPr>
          <w:rFonts w:ascii="仿宋_GB2312" w:eastAsia="仿宋_GB2312" w:hAnsi="仿宋_GB2312" w:cs="仿宋_GB2312" w:hint="eastAsia"/>
          <w:sz w:val="28"/>
          <w:szCs w:val="28"/>
        </w:rPr>
        <w:t>最终工程</w:t>
      </w:r>
      <w:proofErr w:type="gramEnd"/>
      <w:r w:rsidRPr="00511A79">
        <w:rPr>
          <w:rFonts w:ascii="仿宋_GB2312" w:eastAsia="仿宋_GB2312" w:hAnsi="仿宋_GB2312" w:cs="仿宋_GB2312" w:hint="eastAsia"/>
          <w:sz w:val="28"/>
          <w:szCs w:val="28"/>
        </w:rPr>
        <w:t>结算价不得超出本项目的签约合同价，以审计结算为准，如有超出部分招标人</w:t>
      </w:r>
      <w:proofErr w:type="gramStart"/>
      <w:r w:rsidRPr="00511A79">
        <w:rPr>
          <w:rFonts w:ascii="仿宋_GB2312" w:eastAsia="仿宋_GB2312" w:hAnsi="仿宋_GB2312" w:cs="仿宋_GB2312" w:hint="eastAsia"/>
          <w:sz w:val="28"/>
          <w:szCs w:val="28"/>
        </w:rPr>
        <w:t>不</w:t>
      </w:r>
      <w:proofErr w:type="gramEnd"/>
      <w:r w:rsidRPr="00511A79">
        <w:rPr>
          <w:rFonts w:ascii="仿宋_GB2312" w:eastAsia="仿宋_GB2312" w:hAnsi="仿宋_GB2312" w:cs="仿宋_GB2312" w:hint="eastAsia"/>
          <w:sz w:val="28"/>
          <w:szCs w:val="28"/>
        </w:rPr>
        <w:t>另行支付。</w:t>
      </w:r>
    </w:p>
    <w:p w14:paraId="01A76D64" w14:textId="77777777" w:rsidR="00807446" w:rsidRDefault="00807446">
      <w:pPr>
        <w:spacing w:before="54" w:line="185" w:lineRule="auto"/>
        <w:ind w:firstLine="58"/>
        <w:jc w:val="center"/>
        <w:rPr>
          <w:rFonts w:ascii="宋体" w:eastAsia="宋体" w:hAnsi="宋体" w:cs="宋体"/>
          <w:spacing w:val="-1"/>
          <w:sz w:val="28"/>
          <w:szCs w:val="28"/>
          <w14:textOutline w14:w="5105" w14:cap="sq" w14:cmpd="sng" w14:algn="ctr">
            <w14:solidFill>
              <w14:srgbClr w14:val="000000"/>
            </w14:solidFill>
            <w14:prstDash w14:val="solid"/>
            <w14:bevel/>
          </w14:textOutline>
        </w:rPr>
      </w:pPr>
    </w:p>
    <w:p w14:paraId="0F1C4C7B" w14:textId="77777777" w:rsidR="00807446" w:rsidRDefault="00807446">
      <w:pPr>
        <w:spacing w:before="54" w:line="185" w:lineRule="auto"/>
        <w:ind w:firstLine="58"/>
        <w:jc w:val="center"/>
        <w:rPr>
          <w:rFonts w:ascii="宋体" w:eastAsia="宋体" w:hAnsi="宋体" w:cs="宋体"/>
          <w:spacing w:val="-1"/>
          <w:sz w:val="28"/>
          <w:szCs w:val="28"/>
          <w14:textOutline w14:w="5105" w14:cap="sq" w14:cmpd="sng" w14:algn="ctr">
            <w14:solidFill>
              <w14:srgbClr w14:val="000000"/>
            </w14:solidFill>
            <w14:prstDash w14:val="solid"/>
            <w14:bevel/>
          </w14:textOutline>
        </w:rPr>
      </w:pPr>
    </w:p>
    <w:p w14:paraId="4BAEB22C" w14:textId="77777777" w:rsidR="00807446" w:rsidRDefault="00807446">
      <w:pPr>
        <w:pStyle w:val="05"/>
        <w:rPr>
          <w:rFonts w:ascii="宋体" w:eastAsia="宋体" w:hAnsi="宋体" w:cs="宋体"/>
          <w:spacing w:val="-1"/>
          <w:sz w:val="28"/>
          <w:szCs w:val="28"/>
          <w14:textOutline w14:w="5105" w14:cap="sq" w14:cmpd="sng" w14:algn="ctr">
            <w14:solidFill>
              <w14:srgbClr w14:val="000000"/>
            </w14:solidFill>
            <w14:prstDash w14:val="solid"/>
            <w14:bevel/>
          </w14:textOutline>
        </w:rPr>
      </w:pPr>
    </w:p>
    <w:p w14:paraId="07F61CC4" w14:textId="77777777" w:rsidR="00807446" w:rsidRDefault="00807446">
      <w:pPr>
        <w:pStyle w:val="05"/>
        <w:rPr>
          <w:rFonts w:ascii="宋体" w:eastAsia="宋体" w:hAnsi="宋体" w:cs="宋体"/>
          <w:spacing w:val="-1"/>
          <w:sz w:val="28"/>
          <w:szCs w:val="28"/>
          <w14:textOutline w14:w="5105" w14:cap="sq" w14:cmpd="sng" w14:algn="ctr">
            <w14:solidFill>
              <w14:srgbClr w14:val="000000"/>
            </w14:solidFill>
            <w14:prstDash w14:val="solid"/>
            <w14:bevel/>
          </w14:textOutline>
        </w:rPr>
      </w:pPr>
    </w:p>
    <w:p w14:paraId="07BA2DAD" w14:textId="77777777" w:rsidR="00807446" w:rsidRDefault="00807446">
      <w:pPr>
        <w:pStyle w:val="05"/>
        <w:rPr>
          <w:rFonts w:ascii="宋体" w:eastAsia="宋体" w:hAnsi="宋体" w:cs="宋体"/>
          <w:spacing w:val="-1"/>
          <w:sz w:val="28"/>
          <w:szCs w:val="28"/>
          <w14:textOutline w14:w="5105" w14:cap="sq" w14:cmpd="sng" w14:algn="ctr">
            <w14:solidFill>
              <w14:srgbClr w14:val="000000"/>
            </w14:solidFill>
            <w14:prstDash w14:val="solid"/>
            <w14:bevel/>
          </w14:textOutline>
        </w:rPr>
      </w:pPr>
    </w:p>
    <w:p w14:paraId="0C76E83E" w14:textId="77777777" w:rsidR="00807446" w:rsidRDefault="00807446">
      <w:pPr>
        <w:pStyle w:val="05"/>
        <w:rPr>
          <w:rFonts w:ascii="宋体" w:eastAsia="宋体" w:hAnsi="宋体" w:cs="宋体"/>
          <w:spacing w:val="-1"/>
          <w:sz w:val="28"/>
          <w:szCs w:val="28"/>
          <w14:textOutline w14:w="5105" w14:cap="sq" w14:cmpd="sng" w14:algn="ctr">
            <w14:solidFill>
              <w14:srgbClr w14:val="000000"/>
            </w14:solidFill>
            <w14:prstDash w14:val="solid"/>
            <w14:bevel/>
          </w14:textOutline>
        </w:rPr>
      </w:pPr>
    </w:p>
    <w:p w14:paraId="48B8544F" w14:textId="77777777" w:rsidR="00807446" w:rsidRDefault="00807446">
      <w:pPr>
        <w:pStyle w:val="05"/>
        <w:rPr>
          <w:rFonts w:ascii="宋体" w:eastAsia="宋体" w:hAnsi="宋体" w:cs="宋体"/>
          <w:spacing w:val="-1"/>
          <w:sz w:val="28"/>
          <w:szCs w:val="28"/>
          <w14:textOutline w14:w="5105" w14:cap="sq" w14:cmpd="sng" w14:algn="ctr">
            <w14:solidFill>
              <w14:srgbClr w14:val="000000"/>
            </w14:solidFill>
            <w14:prstDash w14:val="solid"/>
            <w14:bevel/>
          </w14:textOutline>
        </w:rPr>
      </w:pPr>
    </w:p>
    <w:p w14:paraId="628746F8" w14:textId="77777777" w:rsidR="00807446" w:rsidRDefault="00807446">
      <w:pPr>
        <w:pStyle w:val="05"/>
        <w:rPr>
          <w:rFonts w:ascii="宋体" w:eastAsia="宋体" w:hAnsi="宋体" w:cs="宋体"/>
          <w:spacing w:val="-1"/>
          <w:sz w:val="28"/>
          <w:szCs w:val="28"/>
          <w14:textOutline w14:w="5105" w14:cap="sq" w14:cmpd="sng" w14:algn="ctr">
            <w14:solidFill>
              <w14:srgbClr w14:val="000000"/>
            </w14:solidFill>
            <w14:prstDash w14:val="solid"/>
            <w14:bevel/>
          </w14:textOutline>
        </w:rPr>
      </w:pPr>
    </w:p>
    <w:p w14:paraId="7ABA83FD" w14:textId="77777777" w:rsidR="00807446" w:rsidRDefault="00807446">
      <w:pPr>
        <w:pStyle w:val="05"/>
        <w:rPr>
          <w:rFonts w:ascii="宋体" w:eastAsia="宋体" w:hAnsi="宋体" w:cs="宋体"/>
          <w:spacing w:val="-1"/>
          <w:sz w:val="28"/>
          <w:szCs w:val="28"/>
          <w14:textOutline w14:w="5105" w14:cap="sq" w14:cmpd="sng" w14:algn="ctr">
            <w14:solidFill>
              <w14:srgbClr w14:val="000000"/>
            </w14:solidFill>
            <w14:prstDash w14:val="solid"/>
            <w14:bevel/>
          </w14:textOutline>
        </w:rPr>
      </w:pPr>
    </w:p>
    <w:p w14:paraId="60667054" w14:textId="77777777" w:rsidR="00807446" w:rsidRDefault="00807446">
      <w:pPr>
        <w:pStyle w:val="05"/>
        <w:rPr>
          <w:rFonts w:ascii="宋体" w:eastAsia="宋体" w:hAnsi="宋体" w:cs="宋体"/>
          <w:spacing w:val="-1"/>
          <w:sz w:val="28"/>
          <w:szCs w:val="28"/>
          <w14:textOutline w14:w="5105" w14:cap="sq" w14:cmpd="sng" w14:algn="ctr">
            <w14:solidFill>
              <w14:srgbClr w14:val="000000"/>
            </w14:solidFill>
            <w14:prstDash w14:val="solid"/>
            <w14:bevel/>
          </w14:textOutline>
        </w:rPr>
      </w:pPr>
    </w:p>
    <w:p w14:paraId="54F02440" w14:textId="77777777" w:rsidR="00807446" w:rsidRDefault="00807446">
      <w:pPr>
        <w:pStyle w:val="05"/>
        <w:rPr>
          <w:rFonts w:ascii="宋体" w:eastAsia="宋体" w:hAnsi="宋体" w:cs="宋体"/>
          <w:spacing w:val="-1"/>
          <w:sz w:val="28"/>
          <w:szCs w:val="28"/>
          <w14:textOutline w14:w="5105" w14:cap="sq" w14:cmpd="sng" w14:algn="ctr">
            <w14:solidFill>
              <w14:srgbClr w14:val="000000"/>
            </w14:solidFill>
            <w14:prstDash w14:val="solid"/>
            <w14:bevel/>
          </w14:textOutline>
        </w:rPr>
      </w:pPr>
    </w:p>
    <w:p w14:paraId="1BAB8E02" w14:textId="77777777" w:rsidR="00807446" w:rsidRDefault="00807446">
      <w:pPr>
        <w:pStyle w:val="05"/>
        <w:rPr>
          <w:rFonts w:ascii="宋体" w:eastAsia="宋体" w:hAnsi="宋体" w:cs="宋体"/>
          <w:spacing w:val="-1"/>
          <w:sz w:val="28"/>
          <w:szCs w:val="28"/>
          <w14:textOutline w14:w="5105" w14:cap="sq" w14:cmpd="sng" w14:algn="ctr">
            <w14:solidFill>
              <w14:srgbClr w14:val="000000"/>
            </w14:solidFill>
            <w14:prstDash w14:val="solid"/>
            <w14:bevel/>
          </w14:textOutline>
        </w:rPr>
      </w:pPr>
    </w:p>
    <w:p w14:paraId="1F73A5A4" w14:textId="77777777" w:rsidR="00807446" w:rsidRDefault="00807446">
      <w:pPr>
        <w:pStyle w:val="05"/>
        <w:rPr>
          <w:rFonts w:ascii="宋体" w:eastAsia="宋体" w:hAnsi="宋体" w:cs="宋体"/>
          <w:spacing w:val="-1"/>
          <w:sz w:val="28"/>
          <w:szCs w:val="28"/>
          <w14:textOutline w14:w="5105" w14:cap="sq" w14:cmpd="sng" w14:algn="ctr">
            <w14:solidFill>
              <w14:srgbClr w14:val="000000"/>
            </w14:solidFill>
            <w14:prstDash w14:val="solid"/>
            <w14:bevel/>
          </w14:textOutline>
        </w:rPr>
      </w:pPr>
    </w:p>
    <w:p w14:paraId="32A63FEC" w14:textId="77777777" w:rsidR="00807446" w:rsidRDefault="00807446">
      <w:pPr>
        <w:pStyle w:val="05"/>
        <w:rPr>
          <w:rFonts w:ascii="宋体" w:eastAsia="宋体" w:hAnsi="宋体" w:cs="宋体"/>
          <w:spacing w:val="-1"/>
          <w:sz w:val="28"/>
          <w:szCs w:val="28"/>
          <w14:textOutline w14:w="5105" w14:cap="sq" w14:cmpd="sng" w14:algn="ctr">
            <w14:solidFill>
              <w14:srgbClr w14:val="000000"/>
            </w14:solidFill>
            <w14:prstDash w14:val="solid"/>
            <w14:bevel/>
          </w14:textOutline>
        </w:rPr>
      </w:pPr>
    </w:p>
    <w:p w14:paraId="2EEF152E" w14:textId="77777777" w:rsidR="00807446" w:rsidRDefault="00807446">
      <w:pPr>
        <w:pStyle w:val="05"/>
        <w:rPr>
          <w:rFonts w:ascii="宋体" w:eastAsia="宋体" w:hAnsi="宋体" w:cs="宋体"/>
          <w:spacing w:val="-1"/>
          <w:sz w:val="28"/>
          <w:szCs w:val="28"/>
          <w14:textOutline w14:w="5105" w14:cap="sq" w14:cmpd="sng" w14:algn="ctr">
            <w14:solidFill>
              <w14:srgbClr w14:val="000000"/>
            </w14:solidFill>
            <w14:prstDash w14:val="solid"/>
            <w14:bevel/>
          </w14:textOutline>
        </w:rPr>
      </w:pPr>
    </w:p>
    <w:p w14:paraId="250C5463" w14:textId="77777777" w:rsidR="00807446" w:rsidRDefault="00807446">
      <w:pPr>
        <w:pStyle w:val="05"/>
        <w:rPr>
          <w:rFonts w:ascii="宋体" w:eastAsia="宋体" w:hAnsi="宋体" w:cs="宋体"/>
          <w:spacing w:val="-1"/>
          <w:sz w:val="28"/>
          <w:szCs w:val="28"/>
          <w14:textOutline w14:w="5105" w14:cap="sq" w14:cmpd="sng" w14:algn="ctr">
            <w14:solidFill>
              <w14:srgbClr w14:val="000000"/>
            </w14:solidFill>
            <w14:prstDash w14:val="solid"/>
            <w14:bevel/>
          </w14:textOutline>
        </w:rPr>
      </w:pPr>
    </w:p>
    <w:p w14:paraId="650E292A" w14:textId="77777777" w:rsidR="00807446" w:rsidRDefault="00807446">
      <w:pPr>
        <w:pStyle w:val="05"/>
        <w:rPr>
          <w:rFonts w:ascii="宋体" w:eastAsia="宋体" w:hAnsi="宋体" w:cs="宋体"/>
          <w:spacing w:val="-1"/>
          <w:sz w:val="28"/>
          <w:szCs w:val="28"/>
          <w14:textOutline w14:w="5105" w14:cap="sq" w14:cmpd="sng" w14:algn="ctr">
            <w14:solidFill>
              <w14:srgbClr w14:val="000000"/>
            </w14:solidFill>
            <w14:prstDash w14:val="solid"/>
            <w14:bevel/>
          </w14:textOutline>
        </w:rPr>
      </w:pPr>
    </w:p>
    <w:p w14:paraId="77F3B5AB" w14:textId="77777777" w:rsidR="00807446" w:rsidRDefault="00807446">
      <w:pPr>
        <w:spacing w:before="54" w:line="185" w:lineRule="auto"/>
        <w:ind w:firstLine="58"/>
        <w:jc w:val="center"/>
        <w:rPr>
          <w:rFonts w:ascii="宋体" w:eastAsia="宋体" w:hAnsi="宋体" w:cs="宋体"/>
          <w:spacing w:val="-1"/>
          <w:sz w:val="28"/>
          <w:szCs w:val="28"/>
          <w14:textOutline w14:w="5105" w14:cap="sq" w14:cmpd="sng" w14:algn="ctr">
            <w14:solidFill>
              <w14:srgbClr w14:val="000000"/>
            </w14:solidFill>
            <w14:prstDash w14:val="solid"/>
            <w14:bevel/>
          </w14:textOutline>
        </w:rPr>
      </w:pPr>
    </w:p>
    <w:p w14:paraId="5A6578B1" w14:textId="77777777" w:rsidR="00807446" w:rsidRDefault="00000000">
      <w:pPr>
        <w:spacing w:before="54" w:line="185" w:lineRule="auto"/>
        <w:ind w:firstLine="58"/>
        <w:jc w:val="center"/>
        <w:rPr>
          <w:rFonts w:ascii="宋体" w:eastAsia="宋体" w:hAnsi="宋体" w:cs="宋体"/>
          <w:spacing w:val="-1"/>
          <w:sz w:val="28"/>
          <w:szCs w:val="28"/>
          <w14:textOutline w14:w="5105" w14:cap="sq" w14:cmpd="sng" w14:algn="ctr">
            <w14:solidFill>
              <w14:srgbClr w14:val="000000"/>
            </w14:solidFill>
            <w14:prstDash w14:val="solid"/>
            <w14:bevel/>
          </w14:textOutline>
        </w:rPr>
      </w:pPr>
      <w:r>
        <w:rPr>
          <w:rFonts w:ascii="宋体" w:eastAsia="宋体" w:hAnsi="宋体" w:cs="宋体" w:hint="eastAsia"/>
          <w:spacing w:val="-1"/>
          <w:sz w:val="28"/>
          <w:szCs w:val="28"/>
          <w14:textOutline w14:w="5105" w14:cap="sq" w14:cmpd="sng" w14:algn="ctr">
            <w14:solidFill>
              <w14:srgbClr w14:val="000000"/>
            </w14:solidFill>
            <w14:prstDash w14:val="solid"/>
            <w14:bevel/>
          </w14:textOutline>
        </w:rPr>
        <w:lastRenderedPageBreak/>
        <w:t>第一章</w:t>
      </w:r>
      <w:r>
        <w:rPr>
          <w:rFonts w:ascii="宋体" w:eastAsia="宋体" w:hAnsi="宋体" w:cs="宋体"/>
          <w:spacing w:val="-1"/>
          <w:sz w:val="28"/>
          <w:szCs w:val="28"/>
          <w14:textOutline w14:w="5105" w14:cap="sq" w14:cmpd="sng" w14:algn="ctr">
            <w14:solidFill>
              <w14:srgbClr w14:val="000000"/>
            </w14:solidFill>
            <w14:prstDash w14:val="solid"/>
            <w14:bevel/>
          </w14:textOutline>
        </w:rPr>
        <w:t>评审方法和标准</w:t>
      </w:r>
    </w:p>
    <w:p w14:paraId="01D3F8AB" w14:textId="77777777" w:rsidR="00807446" w:rsidRDefault="00000000">
      <w:pPr>
        <w:spacing w:before="54" w:line="185" w:lineRule="auto"/>
        <w:rPr>
          <w:rFonts w:ascii="宋体" w:eastAsia="宋体" w:hAnsi="宋体" w:cs="宋体"/>
          <w:spacing w:val="-1"/>
          <w:sz w:val="28"/>
          <w:szCs w:val="28"/>
          <w14:textOutline w14:w="5105" w14:cap="sq" w14:cmpd="sng" w14:algn="ctr">
            <w14:solidFill>
              <w14:srgbClr w14:val="000000"/>
            </w14:solidFill>
            <w14:prstDash w14:val="solid"/>
            <w14:bevel/>
          </w14:textOutline>
        </w:rPr>
      </w:pPr>
      <w:r>
        <w:rPr>
          <w:rFonts w:ascii="宋体" w:eastAsia="宋体" w:hAnsi="宋体" w:cs="宋体" w:hint="eastAsia"/>
          <w:spacing w:val="-1"/>
          <w:sz w:val="28"/>
          <w:szCs w:val="28"/>
          <w14:textOutline w14:w="5105" w14:cap="sq" w14:cmpd="sng" w14:algn="ctr">
            <w14:solidFill>
              <w14:srgbClr w14:val="000000"/>
            </w14:solidFill>
            <w14:prstDash w14:val="solid"/>
            <w14:bevel/>
          </w14:textOutline>
        </w:rPr>
        <w:t>评审办法</w:t>
      </w:r>
    </w:p>
    <w:p w14:paraId="3BF76DD8" w14:textId="77777777" w:rsidR="00807446" w:rsidRDefault="00000000">
      <w:pPr>
        <w:spacing w:before="229" w:line="184" w:lineRule="auto"/>
        <w:ind w:firstLine="559"/>
        <w:rPr>
          <w:rFonts w:ascii="宋体" w:eastAsia="宋体" w:hAnsi="宋体" w:cs="宋体"/>
          <w:b/>
          <w:bCs/>
          <w:sz w:val="24"/>
        </w:rPr>
      </w:pPr>
      <w:r>
        <w:rPr>
          <w:rFonts w:ascii="宋体" w:eastAsia="宋体" w:hAnsi="宋体" w:cs="宋体" w:hint="eastAsia"/>
          <w:b/>
          <w:bCs/>
          <w:spacing w:val="-5"/>
          <w:sz w:val="24"/>
        </w:rPr>
        <w:t>1.</w:t>
      </w:r>
      <w:r>
        <w:rPr>
          <w:rFonts w:ascii="宋体" w:eastAsia="宋体" w:hAnsi="宋体" w:cs="宋体"/>
          <w:b/>
          <w:bCs/>
          <w:spacing w:val="-48"/>
          <w:sz w:val="24"/>
        </w:rPr>
        <w:t xml:space="preserve"> </w:t>
      </w:r>
      <w:r>
        <w:rPr>
          <w:rFonts w:ascii="宋体" w:eastAsia="宋体" w:hAnsi="宋体" w:cs="宋体"/>
          <w:b/>
          <w:bCs/>
          <w:spacing w:val="-5"/>
          <w:sz w:val="24"/>
        </w:rPr>
        <w:t>初审</w:t>
      </w:r>
    </w:p>
    <w:p w14:paraId="1E3DDA61" w14:textId="77777777" w:rsidR="00807446" w:rsidRDefault="00000000">
      <w:pPr>
        <w:spacing w:before="229" w:line="271" w:lineRule="auto"/>
        <w:ind w:left="125" w:right="113" w:firstLine="430"/>
        <w:rPr>
          <w:rFonts w:ascii="仿宋_GB2312" w:eastAsia="仿宋_GB2312" w:hAnsi="仿宋_GB2312" w:cs="仿宋_GB2312"/>
          <w:sz w:val="28"/>
          <w:szCs w:val="28"/>
        </w:rPr>
      </w:pPr>
      <w:r>
        <w:rPr>
          <w:rFonts w:ascii="仿宋_GB2312" w:eastAsia="仿宋_GB2312" w:hAnsi="仿宋_GB2312" w:cs="仿宋_GB2312" w:hint="eastAsia"/>
          <w:spacing w:val="-3"/>
          <w:sz w:val="28"/>
          <w:szCs w:val="28"/>
        </w:rPr>
        <w:t>评标小组对投标单位的响应文件进行初审，以确定其是否满足招标文件的实质</w:t>
      </w:r>
      <w:r>
        <w:rPr>
          <w:rFonts w:ascii="仿宋_GB2312" w:eastAsia="仿宋_GB2312" w:hAnsi="仿宋_GB2312" w:cs="仿宋_GB2312" w:hint="eastAsia"/>
          <w:spacing w:val="-2"/>
          <w:sz w:val="28"/>
          <w:szCs w:val="28"/>
        </w:rPr>
        <w:t>性要求。初审表如下：</w:t>
      </w:r>
    </w:p>
    <w:p w14:paraId="45EF7CBA" w14:textId="77777777" w:rsidR="00807446" w:rsidRDefault="00807446">
      <w:pPr>
        <w:spacing w:line="192" w:lineRule="exact"/>
        <w:rPr>
          <w:rFonts w:ascii="仿宋_GB2312" w:eastAsia="仿宋_GB2312" w:hAnsi="仿宋_GB2312" w:cs="仿宋_GB2312"/>
          <w:sz w:val="28"/>
          <w:szCs w:val="28"/>
        </w:rPr>
      </w:pPr>
    </w:p>
    <w:tbl>
      <w:tblPr>
        <w:tblStyle w:val="TableNormal"/>
        <w:tblW w:w="876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2"/>
        <w:gridCol w:w="1649"/>
        <w:gridCol w:w="2259"/>
        <w:gridCol w:w="4142"/>
      </w:tblGrid>
      <w:tr w:rsidR="00807446" w14:paraId="3E87EF1D" w14:textId="77777777" w:rsidTr="00BD59F4">
        <w:trPr>
          <w:trHeight w:val="529"/>
          <w:jc w:val="center"/>
        </w:trPr>
        <w:tc>
          <w:tcPr>
            <w:tcW w:w="8762" w:type="dxa"/>
            <w:gridSpan w:val="4"/>
          </w:tcPr>
          <w:p w14:paraId="0F90BBF9" w14:textId="77777777" w:rsidR="00807446" w:rsidRDefault="00000000">
            <w:pPr>
              <w:spacing w:before="65" w:line="184" w:lineRule="auto"/>
              <w:ind w:firstLine="3899"/>
              <w:rPr>
                <w:rFonts w:ascii="仿宋_GB2312" w:eastAsia="仿宋_GB2312" w:hAnsi="仿宋_GB2312" w:cs="仿宋_GB2312"/>
                <w:sz w:val="28"/>
                <w:szCs w:val="28"/>
              </w:rPr>
            </w:pPr>
            <w:r>
              <w:rPr>
                <w:rFonts w:ascii="仿宋_GB2312" w:eastAsia="仿宋_GB2312" w:hAnsi="仿宋_GB2312" w:cs="仿宋_GB2312" w:hint="eastAsia"/>
                <w:spacing w:val="-3"/>
                <w:sz w:val="28"/>
                <w:szCs w:val="28"/>
                <w14:textOutline w14:w="4356" w14:cap="sq" w14:cmpd="sng" w14:algn="ctr">
                  <w14:solidFill>
                    <w14:srgbClr w14:val="000000"/>
                  </w14:solidFill>
                  <w14:prstDash w14:val="solid"/>
                  <w14:bevel/>
                </w14:textOutline>
              </w:rPr>
              <w:t>初审表</w:t>
            </w:r>
          </w:p>
        </w:tc>
      </w:tr>
      <w:tr w:rsidR="00807446" w14:paraId="553EDFD1" w14:textId="77777777" w:rsidTr="00BD59F4">
        <w:trPr>
          <w:trHeight w:val="472"/>
          <w:jc w:val="center"/>
        </w:trPr>
        <w:tc>
          <w:tcPr>
            <w:tcW w:w="712" w:type="dxa"/>
          </w:tcPr>
          <w:p w14:paraId="7FECF317" w14:textId="77777777" w:rsidR="00807446" w:rsidRDefault="00000000">
            <w:pPr>
              <w:spacing w:before="35" w:line="184" w:lineRule="auto"/>
              <w:ind w:firstLine="126"/>
              <w:rPr>
                <w:rFonts w:ascii="仿宋_GB2312" w:eastAsia="仿宋_GB2312" w:hAnsi="仿宋_GB2312" w:cs="仿宋_GB2312"/>
                <w:sz w:val="28"/>
                <w:szCs w:val="28"/>
              </w:rPr>
            </w:pPr>
            <w:r>
              <w:rPr>
                <w:rFonts w:ascii="仿宋_GB2312" w:eastAsia="仿宋_GB2312" w:hAnsi="仿宋_GB2312" w:cs="仿宋_GB2312" w:hint="eastAsia"/>
                <w:spacing w:val="-5"/>
                <w:sz w:val="28"/>
                <w:szCs w:val="28"/>
              </w:rPr>
              <w:t>序号</w:t>
            </w:r>
          </w:p>
        </w:tc>
        <w:tc>
          <w:tcPr>
            <w:tcW w:w="1649" w:type="dxa"/>
          </w:tcPr>
          <w:p w14:paraId="4036A51A" w14:textId="77777777" w:rsidR="00807446" w:rsidRDefault="00000000">
            <w:pPr>
              <w:spacing w:before="35" w:line="184" w:lineRule="auto"/>
              <w:ind w:firstLine="354"/>
              <w:rPr>
                <w:rFonts w:ascii="仿宋_GB2312" w:eastAsia="仿宋_GB2312" w:hAnsi="仿宋_GB2312" w:cs="仿宋_GB2312"/>
                <w:sz w:val="28"/>
                <w:szCs w:val="28"/>
              </w:rPr>
            </w:pPr>
            <w:r>
              <w:rPr>
                <w:rFonts w:ascii="仿宋_GB2312" w:eastAsia="仿宋_GB2312" w:hAnsi="仿宋_GB2312" w:cs="仿宋_GB2312" w:hint="eastAsia"/>
                <w:spacing w:val="-3"/>
                <w:sz w:val="28"/>
                <w:szCs w:val="28"/>
              </w:rPr>
              <w:t>评审指标</w:t>
            </w:r>
          </w:p>
        </w:tc>
        <w:tc>
          <w:tcPr>
            <w:tcW w:w="2259" w:type="dxa"/>
            <w:tcBorders>
              <w:bottom w:val="single" w:sz="4" w:space="0" w:color="auto"/>
            </w:tcBorders>
          </w:tcPr>
          <w:p w14:paraId="0B68B815" w14:textId="77777777" w:rsidR="00807446" w:rsidRDefault="00000000">
            <w:pPr>
              <w:spacing w:before="35" w:line="184" w:lineRule="auto"/>
              <w:ind w:firstLine="659"/>
              <w:rPr>
                <w:rFonts w:ascii="仿宋_GB2312" w:eastAsia="仿宋_GB2312" w:hAnsi="仿宋_GB2312" w:cs="仿宋_GB2312"/>
                <w:sz w:val="28"/>
                <w:szCs w:val="28"/>
              </w:rPr>
            </w:pPr>
            <w:r>
              <w:rPr>
                <w:rFonts w:ascii="仿宋_GB2312" w:eastAsia="仿宋_GB2312" w:hAnsi="仿宋_GB2312" w:cs="仿宋_GB2312" w:hint="eastAsia"/>
                <w:spacing w:val="-3"/>
                <w:sz w:val="28"/>
                <w:szCs w:val="28"/>
              </w:rPr>
              <w:t>评审标准</w:t>
            </w:r>
          </w:p>
        </w:tc>
        <w:tc>
          <w:tcPr>
            <w:tcW w:w="4142" w:type="dxa"/>
            <w:tcBorders>
              <w:bottom w:val="single" w:sz="4" w:space="0" w:color="auto"/>
            </w:tcBorders>
          </w:tcPr>
          <w:p w14:paraId="4B6AA4BE" w14:textId="77777777" w:rsidR="00807446" w:rsidRDefault="00000000">
            <w:pPr>
              <w:spacing w:before="35" w:line="184" w:lineRule="auto"/>
              <w:ind w:firstLine="1111"/>
              <w:rPr>
                <w:rFonts w:ascii="仿宋_GB2312" w:eastAsia="仿宋_GB2312" w:hAnsi="仿宋_GB2312" w:cs="仿宋_GB2312"/>
                <w:sz w:val="28"/>
                <w:szCs w:val="28"/>
              </w:rPr>
            </w:pPr>
            <w:r>
              <w:rPr>
                <w:rFonts w:ascii="仿宋_GB2312" w:eastAsia="仿宋_GB2312" w:hAnsi="仿宋_GB2312" w:cs="仿宋_GB2312" w:hint="eastAsia"/>
                <w:spacing w:val="-2"/>
                <w:sz w:val="28"/>
                <w:szCs w:val="28"/>
              </w:rPr>
              <w:t>格式及材料要求</w:t>
            </w:r>
          </w:p>
        </w:tc>
      </w:tr>
      <w:tr w:rsidR="00807446" w14:paraId="1282940B" w14:textId="77777777" w:rsidTr="00BD59F4">
        <w:trPr>
          <w:trHeight w:val="5031"/>
          <w:jc w:val="center"/>
        </w:trPr>
        <w:tc>
          <w:tcPr>
            <w:tcW w:w="712" w:type="dxa"/>
          </w:tcPr>
          <w:p w14:paraId="681D4A1D" w14:textId="77777777" w:rsidR="00807446" w:rsidRDefault="00807446">
            <w:pPr>
              <w:spacing w:line="298" w:lineRule="auto"/>
              <w:rPr>
                <w:rFonts w:ascii="仿宋_GB2312" w:eastAsia="仿宋_GB2312" w:hAnsi="仿宋_GB2312" w:cs="仿宋_GB2312"/>
                <w:sz w:val="28"/>
                <w:szCs w:val="28"/>
              </w:rPr>
            </w:pPr>
          </w:p>
          <w:p w14:paraId="46B117AC" w14:textId="77777777" w:rsidR="00807446" w:rsidRDefault="00807446">
            <w:pPr>
              <w:spacing w:line="298" w:lineRule="auto"/>
              <w:rPr>
                <w:rFonts w:ascii="仿宋_GB2312" w:eastAsia="仿宋_GB2312" w:hAnsi="仿宋_GB2312" w:cs="仿宋_GB2312"/>
                <w:sz w:val="28"/>
                <w:szCs w:val="28"/>
              </w:rPr>
            </w:pPr>
          </w:p>
          <w:p w14:paraId="12E5F2DC" w14:textId="77777777" w:rsidR="00807446" w:rsidRDefault="00000000">
            <w:pPr>
              <w:spacing w:before="78" w:line="180" w:lineRule="auto"/>
              <w:ind w:firstLine="324"/>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649" w:type="dxa"/>
          </w:tcPr>
          <w:p w14:paraId="1AA29F71" w14:textId="77777777" w:rsidR="00807446" w:rsidRDefault="00807446">
            <w:pPr>
              <w:spacing w:line="271" w:lineRule="auto"/>
              <w:rPr>
                <w:rFonts w:ascii="仿宋_GB2312" w:eastAsia="仿宋_GB2312" w:hAnsi="仿宋_GB2312" w:cs="仿宋_GB2312"/>
                <w:sz w:val="28"/>
                <w:szCs w:val="28"/>
              </w:rPr>
            </w:pPr>
          </w:p>
          <w:p w14:paraId="6BCB6A65" w14:textId="77777777" w:rsidR="00807446" w:rsidRDefault="00807446">
            <w:pPr>
              <w:spacing w:line="272" w:lineRule="auto"/>
              <w:rPr>
                <w:rFonts w:ascii="仿宋_GB2312" w:eastAsia="仿宋_GB2312" w:hAnsi="仿宋_GB2312" w:cs="仿宋_GB2312"/>
                <w:sz w:val="28"/>
                <w:szCs w:val="28"/>
              </w:rPr>
            </w:pPr>
          </w:p>
          <w:p w14:paraId="75BD954E" w14:textId="77777777" w:rsidR="00807446" w:rsidRDefault="00000000">
            <w:pPr>
              <w:spacing w:before="78" w:line="184" w:lineRule="auto"/>
              <w:ind w:firstLine="363"/>
              <w:rPr>
                <w:rFonts w:ascii="仿宋_GB2312" w:eastAsia="仿宋_GB2312" w:hAnsi="仿宋_GB2312" w:cs="仿宋_GB2312"/>
                <w:sz w:val="28"/>
                <w:szCs w:val="28"/>
              </w:rPr>
            </w:pPr>
            <w:r>
              <w:rPr>
                <w:rFonts w:ascii="仿宋_GB2312" w:eastAsia="仿宋_GB2312" w:hAnsi="仿宋_GB2312" w:cs="仿宋_GB2312" w:hint="eastAsia"/>
                <w:spacing w:val="-5"/>
                <w:sz w:val="28"/>
                <w:szCs w:val="28"/>
              </w:rPr>
              <w:t>营业执照</w:t>
            </w:r>
          </w:p>
        </w:tc>
        <w:tc>
          <w:tcPr>
            <w:tcW w:w="2259" w:type="dxa"/>
          </w:tcPr>
          <w:p w14:paraId="0515D1D8" w14:textId="77777777" w:rsidR="00807446" w:rsidRDefault="00807446">
            <w:pPr>
              <w:spacing w:line="271" w:lineRule="auto"/>
              <w:rPr>
                <w:rFonts w:ascii="仿宋_GB2312" w:eastAsia="仿宋_GB2312" w:hAnsi="仿宋_GB2312" w:cs="仿宋_GB2312"/>
                <w:sz w:val="28"/>
                <w:szCs w:val="28"/>
              </w:rPr>
            </w:pPr>
          </w:p>
          <w:p w14:paraId="311FEC5D" w14:textId="77777777" w:rsidR="00807446" w:rsidRDefault="00807446">
            <w:pPr>
              <w:spacing w:line="272" w:lineRule="auto"/>
              <w:rPr>
                <w:rFonts w:ascii="仿宋_GB2312" w:eastAsia="仿宋_GB2312" w:hAnsi="仿宋_GB2312" w:cs="仿宋_GB2312"/>
                <w:sz w:val="28"/>
                <w:szCs w:val="28"/>
              </w:rPr>
            </w:pPr>
          </w:p>
          <w:p w14:paraId="30BB7BA9" w14:textId="77777777" w:rsidR="00807446" w:rsidRDefault="00000000">
            <w:pPr>
              <w:spacing w:before="78" w:line="184" w:lineRule="auto"/>
              <w:ind w:firstLine="661"/>
              <w:rPr>
                <w:rFonts w:ascii="仿宋_GB2312" w:eastAsia="仿宋_GB2312" w:hAnsi="仿宋_GB2312" w:cs="仿宋_GB2312"/>
                <w:sz w:val="28"/>
                <w:szCs w:val="28"/>
              </w:rPr>
            </w:pPr>
            <w:r>
              <w:rPr>
                <w:rFonts w:ascii="仿宋_GB2312" w:eastAsia="仿宋_GB2312" w:hAnsi="仿宋_GB2312" w:cs="仿宋_GB2312" w:hint="eastAsia"/>
                <w:spacing w:val="-3"/>
                <w:sz w:val="28"/>
                <w:szCs w:val="28"/>
              </w:rPr>
              <w:t>合法有效</w:t>
            </w:r>
          </w:p>
        </w:tc>
        <w:tc>
          <w:tcPr>
            <w:tcW w:w="4142" w:type="dxa"/>
            <w:tcBorders>
              <w:bottom w:val="single" w:sz="4" w:space="0" w:color="auto"/>
            </w:tcBorders>
          </w:tcPr>
          <w:p w14:paraId="2383CE00" w14:textId="1F377B70" w:rsidR="00807446" w:rsidRDefault="00000000">
            <w:pPr>
              <w:spacing w:before="226" w:line="315" w:lineRule="auto"/>
              <w:ind w:left="115" w:right="168" w:firstLine="1"/>
              <w:rPr>
                <w:rFonts w:ascii="仿宋_GB2312" w:eastAsia="仿宋_GB2312" w:hAnsi="仿宋_GB2312" w:cs="仿宋_GB2312"/>
                <w:sz w:val="28"/>
                <w:szCs w:val="28"/>
              </w:rPr>
            </w:pPr>
            <w:r>
              <w:rPr>
                <w:rFonts w:ascii="仿宋_GB2312" w:eastAsia="仿宋_GB2312" w:hAnsi="仿宋_GB2312" w:cs="仿宋_GB2312" w:hint="eastAsia"/>
                <w:spacing w:val="-10"/>
                <w:sz w:val="28"/>
                <w:szCs w:val="28"/>
              </w:rPr>
              <w:t>提供有效的投标单位营业执照（或事业单位法人登记证书）和税务登记 证的扫描件或影印件，应完整的体现出营业执照（或事业单位法人登  记证书） 和税务登记证的全部内容。已办理“三证合一”登记的，响应文件中提供营业执照（或事业单位法人登记证书）扫描件即可。联合体参加</w:t>
            </w:r>
            <w:r w:rsidR="00FF37FF">
              <w:rPr>
                <w:rFonts w:ascii="仿宋_GB2312" w:eastAsia="仿宋_GB2312" w:hAnsi="仿宋_GB2312" w:cs="仿宋_GB2312" w:hint="eastAsia"/>
                <w:spacing w:val="-10"/>
                <w:sz w:val="28"/>
                <w:szCs w:val="28"/>
              </w:rPr>
              <w:t>招标</w:t>
            </w:r>
            <w:r>
              <w:rPr>
                <w:rFonts w:ascii="仿宋_GB2312" w:eastAsia="仿宋_GB2312" w:hAnsi="仿宋_GB2312" w:cs="仿宋_GB2312" w:hint="eastAsia"/>
                <w:spacing w:val="-10"/>
                <w:sz w:val="28"/>
                <w:szCs w:val="28"/>
              </w:rPr>
              <w:t>的联合体各方均须提供。</w:t>
            </w:r>
          </w:p>
        </w:tc>
      </w:tr>
      <w:tr w:rsidR="002068F7" w14:paraId="3B712F4D" w14:textId="77777777" w:rsidTr="00EA336C">
        <w:trPr>
          <w:trHeight w:val="2674"/>
          <w:jc w:val="center"/>
        </w:trPr>
        <w:tc>
          <w:tcPr>
            <w:tcW w:w="712" w:type="dxa"/>
          </w:tcPr>
          <w:p w14:paraId="753BD37C" w14:textId="77777777" w:rsidR="002068F7" w:rsidRDefault="002068F7" w:rsidP="002068F7">
            <w:pPr>
              <w:spacing w:before="79" w:line="180" w:lineRule="auto"/>
              <w:ind w:firstLine="310"/>
              <w:rPr>
                <w:rFonts w:ascii="仿宋_GB2312" w:eastAsia="仿宋_GB2312" w:hAnsi="仿宋_GB2312" w:cs="仿宋_GB2312"/>
                <w:sz w:val="28"/>
                <w:szCs w:val="28"/>
              </w:rPr>
            </w:pPr>
          </w:p>
          <w:p w14:paraId="47CC67D3" w14:textId="77777777" w:rsidR="002068F7" w:rsidRDefault="002068F7" w:rsidP="002068F7">
            <w:pPr>
              <w:spacing w:before="79" w:line="180" w:lineRule="auto"/>
              <w:ind w:firstLine="310"/>
              <w:rPr>
                <w:rFonts w:ascii="仿宋_GB2312" w:eastAsia="仿宋_GB2312" w:hAnsi="仿宋_GB2312" w:cs="仿宋_GB2312"/>
                <w:sz w:val="28"/>
                <w:szCs w:val="28"/>
              </w:rPr>
            </w:pPr>
          </w:p>
          <w:p w14:paraId="286C8CA1" w14:textId="132D3163" w:rsidR="002068F7" w:rsidRDefault="002068F7" w:rsidP="002068F7">
            <w:pPr>
              <w:spacing w:before="79" w:line="180" w:lineRule="auto"/>
              <w:ind w:firstLine="310"/>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1649" w:type="dxa"/>
            <w:vAlign w:val="center"/>
          </w:tcPr>
          <w:p w14:paraId="457941E5" w14:textId="716AC0F5" w:rsidR="002068F7" w:rsidRDefault="002068F7" w:rsidP="002068F7">
            <w:pPr>
              <w:spacing w:line="271" w:lineRule="auto"/>
              <w:rPr>
                <w:rFonts w:ascii="仿宋_GB2312" w:eastAsia="仿宋_GB2312" w:hAnsi="仿宋_GB2312" w:cs="仿宋_GB2312"/>
                <w:sz w:val="28"/>
                <w:szCs w:val="28"/>
              </w:rPr>
            </w:pPr>
            <w:r w:rsidRPr="002068F7">
              <w:rPr>
                <w:rFonts w:ascii="仿宋_GB2312" w:eastAsia="仿宋_GB2312" w:hAnsi="仿宋_GB2312" w:cs="仿宋_GB2312"/>
                <w:sz w:val="28"/>
                <w:szCs w:val="28"/>
              </w:rPr>
              <w:t>不良信用记录查询</w:t>
            </w:r>
          </w:p>
        </w:tc>
        <w:tc>
          <w:tcPr>
            <w:tcW w:w="2259" w:type="dxa"/>
            <w:vAlign w:val="center"/>
          </w:tcPr>
          <w:p w14:paraId="0F48B98E" w14:textId="68FEE2D9" w:rsidR="002068F7" w:rsidRDefault="002068F7" w:rsidP="002068F7">
            <w:pPr>
              <w:spacing w:line="271" w:lineRule="auto"/>
              <w:rPr>
                <w:rFonts w:ascii="仿宋_GB2312" w:eastAsia="仿宋_GB2312" w:hAnsi="仿宋_GB2312" w:cs="仿宋_GB2312"/>
                <w:sz w:val="28"/>
                <w:szCs w:val="28"/>
              </w:rPr>
            </w:pPr>
            <w:r w:rsidRPr="002068F7">
              <w:rPr>
                <w:rFonts w:ascii="仿宋_GB2312" w:eastAsia="仿宋_GB2312" w:hAnsi="仿宋_GB2312" w:cs="仿宋_GB2312"/>
                <w:sz w:val="28"/>
                <w:szCs w:val="28"/>
              </w:rPr>
              <w:t>投标人不得存在投标人须知正文中的不良信用记录情形</w:t>
            </w:r>
          </w:p>
        </w:tc>
        <w:tc>
          <w:tcPr>
            <w:tcW w:w="4142" w:type="dxa"/>
            <w:tcBorders>
              <w:top w:val="single" w:sz="4" w:space="0" w:color="auto"/>
            </w:tcBorders>
            <w:vAlign w:val="center"/>
          </w:tcPr>
          <w:p w14:paraId="74033E12" w14:textId="350C5031" w:rsidR="002068F7" w:rsidRDefault="002068F7" w:rsidP="002068F7">
            <w:pPr>
              <w:spacing w:line="271" w:lineRule="auto"/>
              <w:ind w:firstLineChars="200" w:firstLine="560"/>
              <w:rPr>
                <w:rFonts w:ascii="仿宋_GB2312" w:eastAsia="仿宋_GB2312" w:hAnsi="仿宋_GB2312" w:cs="仿宋_GB2312"/>
                <w:sz w:val="28"/>
                <w:szCs w:val="28"/>
              </w:rPr>
            </w:pPr>
            <w:r w:rsidRPr="002068F7">
              <w:rPr>
                <w:rFonts w:ascii="仿宋_GB2312" w:eastAsia="仿宋_GB2312" w:hAnsi="仿宋_GB2312" w:cs="仿宋_GB2312" w:hint="eastAsia"/>
                <w:sz w:val="28"/>
                <w:szCs w:val="28"/>
              </w:rPr>
              <w:t>提供信用中国（www.creditchina.gov.cn）、国家企业信用信息公示系统（www.gsxt.gov.cn）网站信用公示截图（</w:t>
            </w:r>
            <w:r w:rsidR="00BD59F4">
              <w:rPr>
                <w:rFonts w:ascii="仿宋_GB2312" w:eastAsia="仿宋_GB2312" w:hAnsi="仿宋_GB2312" w:cs="仿宋_GB2312" w:hint="eastAsia"/>
                <w:sz w:val="28"/>
                <w:szCs w:val="28"/>
              </w:rPr>
              <w:t>招标</w:t>
            </w:r>
            <w:r w:rsidRPr="002068F7">
              <w:rPr>
                <w:rFonts w:ascii="仿宋_GB2312" w:eastAsia="仿宋_GB2312" w:hAnsi="仿宋_GB2312" w:cs="仿宋_GB2312" w:hint="eastAsia"/>
                <w:sz w:val="28"/>
                <w:szCs w:val="28"/>
              </w:rPr>
              <w:t>公告发布时间至项目开标时间内查询</w:t>
            </w:r>
            <w:proofErr w:type="gramStart"/>
            <w:r w:rsidRPr="002068F7">
              <w:rPr>
                <w:rFonts w:ascii="仿宋_GB2312" w:eastAsia="仿宋_GB2312" w:hAnsi="仿宋_GB2312" w:cs="仿宋_GB2312" w:hint="eastAsia"/>
                <w:sz w:val="28"/>
                <w:szCs w:val="28"/>
              </w:rPr>
              <w:t>截图均可</w:t>
            </w:r>
            <w:proofErr w:type="gramEnd"/>
            <w:r w:rsidRPr="002068F7">
              <w:rPr>
                <w:rFonts w:ascii="仿宋_GB2312" w:eastAsia="仿宋_GB2312" w:hAnsi="仿宋_GB2312" w:cs="仿宋_GB2312" w:hint="eastAsia"/>
                <w:sz w:val="28"/>
                <w:szCs w:val="28"/>
              </w:rPr>
              <w:t>）。</w:t>
            </w:r>
          </w:p>
        </w:tc>
      </w:tr>
    </w:tbl>
    <w:p w14:paraId="00307312" w14:textId="08C8F939" w:rsidR="00807446" w:rsidRDefault="00000000">
      <w:pPr>
        <w:spacing w:before="35" w:line="360" w:lineRule="auto"/>
        <w:ind w:firstLine="556"/>
        <w:rPr>
          <w:rFonts w:ascii="仿宋_GB2312" w:eastAsia="仿宋_GB2312" w:hAnsi="仿宋_GB2312" w:cs="仿宋_GB2312"/>
          <w:spacing w:val="-3"/>
          <w:sz w:val="28"/>
          <w:szCs w:val="28"/>
          <w14:textOutline w14:w="4356" w14:cap="sq" w14:cmpd="sng" w14:algn="ctr">
            <w14:solidFill>
              <w14:srgbClr w14:val="000000"/>
            </w14:solidFill>
            <w14:prstDash w14:val="solid"/>
            <w14:bevel/>
          </w14:textOutline>
        </w:rPr>
      </w:pPr>
      <w:r>
        <w:rPr>
          <w:rFonts w:ascii="仿宋_GB2312" w:eastAsia="仿宋_GB2312" w:hAnsi="仿宋_GB2312" w:cs="仿宋_GB2312" w:hint="eastAsia"/>
          <w:spacing w:val="-7"/>
          <w:sz w:val="28"/>
          <w:szCs w:val="28"/>
          <w14:textOutline w14:w="4356" w14:cap="sq" w14:cmpd="sng" w14:algn="ctr">
            <w14:solidFill>
              <w14:srgbClr w14:val="000000"/>
            </w14:solidFill>
            <w14:prstDash w14:val="solid"/>
            <w14:bevel/>
          </w14:textOutline>
        </w:rPr>
        <w:t>初审指标通过标准：</w:t>
      </w:r>
      <w:r>
        <w:rPr>
          <w:rFonts w:ascii="仿宋_GB2312" w:eastAsia="仿宋_GB2312" w:hAnsi="仿宋_GB2312" w:cs="仿宋_GB2312" w:hint="eastAsia"/>
          <w:spacing w:val="-7"/>
          <w:sz w:val="28"/>
          <w:szCs w:val="28"/>
        </w:rPr>
        <w:t>投标单位必须通过初审表中的全部评审指标。</w:t>
      </w:r>
    </w:p>
    <w:p w14:paraId="5DBB21B3" w14:textId="77777777" w:rsidR="00807446" w:rsidRDefault="00000000">
      <w:pPr>
        <w:spacing w:before="228" w:line="360" w:lineRule="auto"/>
        <w:ind w:firstLine="559"/>
        <w:rPr>
          <w:rFonts w:ascii="仿宋_GB2312" w:eastAsia="仿宋_GB2312" w:hAnsi="仿宋_GB2312" w:cs="仿宋_GB2312"/>
          <w:sz w:val="28"/>
          <w:szCs w:val="28"/>
        </w:rPr>
      </w:pPr>
      <w:r>
        <w:rPr>
          <w:rFonts w:ascii="仿宋_GB2312" w:eastAsia="仿宋_GB2312" w:hAnsi="仿宋_GB2312" w:cs="仿宋_GB2312" w:hint="eastAsia"/>
          <w:spacing w:val="-3"/>
          <w:sz w:val="28"/>
          <w:szCs w:val="28"/>
          <w14:textOutline w14:w="4356" w14:cap="sq" w14:cmpd="sng" w14:algn="ctr">
            <w14:solidFill>
              <w14:srgbClr w14:val="000000"/>
            </w14:solidFill>
            <w14:prstDash w14:val="solid"/>
            <w14:bevel/>
          </w14:textOutline>
        </w:rPr>
        <w:t>2.综合评分</w:t>
      </w:r>
    </w:p>
    <w:p w14:paraId="6F08B7A7" w14:textId="77777777" w:rsidR="00807446" w:rsidRDefault="00000000">
      <w:pPr>
        <w:spacing w:before="226" w:line="360" w:lineRule="auto"/>
        <w:ind w:left="121" w:right="113" w:firstLine="438"/>
        <w:rPr>
          <w:rFonts w:ascii="仿宋_GB2312" w:eastAsia="仿宋_GB2312" w:hAnsi="仿宋_GB2312" w:cs="仿宋_GB2312"/>
          <w:sz w:val="28"/>
          <w:szCs w:val="28"/>
        </w:rPr>
      </w:pPr>
      <w:r>
        <w:rPr>
          <w:rFonts w:ascii="仿宋_GB2312" w:eastAsia="仿宋_GB2312" w:hAnsi="仿宋_GB2312" w:cs="仿宋_GB2312" w:hint="eastAsia"/>
          <w:spacing w:val="-1"/>
          <w:sz w:val="28"/>
          <w:szCs w:val="28"/>
        </w:rPr>
        <w:t>2.1</w:t>
      </w:r>
      <w:r>
        <w:rPr>
          <w:rFonts w:ascii="仿宋_GB2312" w:eastAsia="仿宋_GB2312" w:hAnsi="仿宋_GB2312" w:cs="仿宋_GB2312" w:hint="eastAsia"/>
          <w:spacing w:val="-55"/>
          <w:sz w:val="28"/>
          <w:szCs w:val="28"/>
        </w:rPr>
        <w:t xml:space="preserve"> </w:t>
      </w:r>
      <w:r>
        <w:rPr>
          <w:rFonts w:ascii="仿宋_GB2312" w:eastAsia="仿宋_GB2312" w:hAnsi="仿宋_GB2312" w:cs="仿宋_GB2312" w:hint="eastAsia"/>
          <w:spacing w:val="-3"/>
          <w:sz w:val="28"/>
          <w:szCs w:val="28"/>
        </w:rPr>
        <w:t>评标</w:t>
      </w:r>
      <w:r>
        <w:rPr>
          <w:rFonts w:ascii="仿宋_GB2312" w:eastAsia="仿宋_GB2312" w:hAnsi="仿宋_GB2312" w:cs="仿宋_GB2312" w:hint="eastAsia"/>
          <w:spacing w:val="-1"/>
          <w:sz w:val="28"/>
          <w:szCs w:val="28"/>
        </w:rPr>
        <w:t>小组按照下表对进入综合评分的所有投标单位的响应文件</w:t>
      </w:r>
      <w:r>
        <w:rPr>
          <w:rFonts w:ascii="仿宋_GB2312" w:eastAsia="仿宋_GB2312" w:hAnsi="仿宋_GB2312" w:cs="仿宋_GB2312" w:hint="eastAsia"/>
          <w:spacing w:val="-1"/>
          <w:sz w:val="28"/>
          <w:szCs w:val="28"/>
        </w:rPr>
        <w:lastRenderedPageBreak/>
        <w:t>进行综合</w:t>
      </w:r>
      <w:r>
        <w:rPr>
          <w:rFonts w:ascii="仿宋_GB2312" w:eastAsia="仿宋_GB2312" w:hAnsi="仿宋_GB2312" w:cs="仿宋_GB2312" w:hint="eastAsia"/>
          <w:spacing w:val="-3"/>
          <w:sz w:val="28"/>
          <w:szCs w:val="28"/>
        </w:rPr>
        <w:t>评分。</w:t>
      </w:r>
    </w:p>
    <w:p w14:paraId="3C7A71E9" w14:textId="77777777" w:rsidR="00807446" w:rsidRDefault="00000000">
      <w:pPr>
        <w:spacing w:before="226" w:line="360" w:lineRule="auto"/>
        <w:ind w:left="125" w:right="113" w:firstLine="434"/>
        <w:rPr>
          <w:rFonts w:ascii="仿宋_GB2312" w:eastAsia="仿宋_GB2312" w:hAnsi="仿宋_GB2312" w:cs="仿宋_GB2312"/>
          <w:spacing w:val="-2"/>
          <w:sz w:val="28"/>
          <w:szCs w:val="28"/>
        </w:rPr>
      </w:pPr>
      <w:r>
        <w:rPr>
          <w:rFonts w:ascii="仿宋_GB2312" w:eastAsia="仿宋_GB2312" w:hAnsi="仿宋_GB2312" w:cs="仿宋_GB2312" w:hint="eastAsia"/>
          <w:spacing w:val="-7"/>
          <w:sz w:val="28"/>
          <w:szCs w:val="28"/>
        </w:rPr>
        <w:t>2.2本项目综合评分满分为</w:t>
      </w:r>
      <w:r>
        <w:rPr>
          <w:rFonts w:ascii="仿宋_GB2312" w:eastAsia="仿宋_GB2312" w:hAnsi="仿宋_GB2312" w:cs="仿宋_GB2312" w:hint="eastAsia"/>
          <w:spacing w:val="-32"/>
          <w:sz w:val="28"/>
          <w:szCs w:val="28"/>
        </w:rPr>
        <w:t xml:space="preserve"> </w:t>
      </w:r>
      <w:r>
        <w:rPr>
          <w:rFonts w:ascii="仿宋_GB2312" w:eastAsia="仿宋_GB2312" w:hAnsi="仿宋_GB2312" w:cs="仿宋_GB2312" w:hint="eastAsia"/>
          <w:spacing w:val="-7"/>
          <w:sz w:val="28"/>
          <w:szCs w:val="28"/>
        </w:rPr>
        <w:t>100</w:t>
      </w:r>
      <w:r>
        <w:rPr>
          <w:rFonts w:ascii="仿宋_GB2312" w:eastAsia="仿宋_GB2312" w:hAnsi="仿宋_GB2312" w:cs="仿宋_GB2312" w:hint="eastAsia"/>
          <w:spacing w:val="-48"/>
          <w:sz w:val="28"/>
          <w:szCs w:val="28"/>
        </w:rPr>
        <w:t xml:space="preserve"> </w:t>
      </w:r>
      <w:r>
        <w:rPr>
          <w:rFonts w:ascii="仿宋_GB2312" w:eastAsia="仿宋_GB2312" w:hAnsi="仿宋_GB2312" w:cs="仿宋_GB2312" w:hint="eastAsia"/>
          <w:spacing w:val="-7"/>
          <w:sz w:val="28"/>
          <w:szCs w:val="28"/>
        </w:rPr>
        <w:t>分，其中：技术资信</w:t>
      </w:r>
      <w:proofErr w:type="gramStart"/>
      <w:r>
        <w:rPr>
          <w:rFonts w:ascii="仿宋_GB2312" w:eastAsia="仿宋_GB2312" w:hAnsi="仿宋_GB2312" w:cs="仿宋_GB2312" w:hint="eastAsia"/>
          <w:spacing w:val="-7"/>
          <w:sz w:val="28"/>
          <w:szCs w:val="28"/>
        </w:rPr>
        <w:t>分值占</w:t>
      </w:r>
      <w:proofErr w:type="gramEnd"/>
      <w:r>
        <w:rPr>
          <w:rFonts w:ascii="仿宋_GB2312" w:eastAsia="仿宋_GB2312" w:hAnsi="仿宋_GB2312" w:cs="仿宋_GB2312" w:hint="eastAsia"/>
          <w:spacing w:val="-7"/>
          <w:sz w:val="28"/>
          <w:szCs w:val="28"/>
        </w:rPr>
        <w:t>总分值的权重</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pacing w:val="-2"/>
          <w:sz w:val="28"/>
          <w:szCs w:val="28"/>
        </w:rPr>
        <w:t>为</w:t>
      </w:r>
      <w:r>
        <w:rPr>
          <w:rFonts w:ascii="仿宋_GB2312" w:eastAsia="仿宋_GB2312" w:hAnsi="仿宋_GB2312" w:cs="仿宋_GB2312" w:hint="eastAsia"/>
          <w:spacing w:val="20"/>
          <w:sz w:val="28"/>
          <w:szCs w:val="28"/>
          <w:u w:val="single"/>
        </w:rPr>
        <w:t xml:space="preserve"> </w:t>
      </w:r>
      <w:r>
        <w:rPr>
          <w:rFonts w:ascii="仿宋_GB2312" w:eastAsia="仿宋_GB2312" w:hAnsi="仿宋_GB2312" w:cs="仿宋_GB2312" w:hint="eastAsia"/>
          <w:spacing w:val="-2"/>
          <w:sz w:val="28"/>
          <w:szCs w:val="28"/>
          <w:u w:val="single"/>
        </w:rPr>
        <w:t xml:space="preserve">90 </w:t>
      </w:r>
      <w:r>
        <w:rPr>
          <w:rFonts w:ascii="仿宋_GB2312" w:eastAsia="仿宋_GB2312" w:hAnsi="仿宋_GB2312" w:cs="仿宋_GB2312" w:hint="eastAsia"/>
          <w:spacing w:val="-2"/>
          <w:sz w:val="28"/>
          <w:szCs w:val="28"/>
        </w:rPr>
        <w:t>%，价格</w:t>
      </w:r>
      <w:proofErr w:type="gramStart"/>
      <w:r>
        <w:rPr>
          <w:rFonts w:ascii="仿宋_GB2312" w:eastAsia="仿宋_GB2312" w:hAnsi="仿宋_GB2312" w:cs="仿宋_GB2312" w:hint="eastAsia"/>
          <w:spacing w:val="-2"/>
          <w:sz w:val="28"/>
          <w:szCs w:val="28"/>
        </w:rPr>
        <w:t>分值占</w:t>
      </w:r>
      <w:proofErr w:type="gramEnd"/>
      <w:r>
        <w:rPr>
          <w:rFonts w:ascii="仿宋_GB2312" w:eastAsia="仿宋_GB2312" w:hAnsi="仿宋_GB2312" w:cs="仿宋_GB2312" w:hint="eastAsia"/>
          <w:spacing w:val="-2"/>
          <w:sz w:val="28"/>
          <w:szCs w:val="28"/>
        </w:rPr>
        <w:t>总分值的权重为</w:t>
      </w:r>
      <w:r>
        <w:rPr>
          <w:rFonts w:ascii="仿宋_GB2312" w:eastAsia="仿宋_GB2312" w:hAnsi="仿宋_GB2312" w:cs="仿宋_GB2312" w:hint="eastAsia"/>
          <w:spacing w:val="27"/>
          <w:sz w:val="28"/>
          <w:szCs w:val="28"/>
          <w:u w:val="single"/>
        </w:rPr>
        <w:t xml:space="preserve"> </w:t>
      </w:r>
      <w:r>
        <w:rPr>
          <w:rFonts w:ascii="仿宋_GB2312" w:eastAsia="仿宋_GB2312" w:hAnsi="仿宋_GB2312" w:cs="仿宋_GB2312" w:hint="eastAsia"/>
          <w:spacing w:val="-2"/>
          <w:sz w:val="28"/>
          <w:szCs w:val="28"/>
          <w:u w:val="single"/>
        </w:rPr>
        <w:t xml:space="preserve">10 </w:t>
      </w:r>
      <w:r>
        <w:rPr>
          <w:rFonts w:ascii="仿宋_GB2312" w:eastAsia="仿宋_GB2312" w:hAnsi="仿宋_GB2312" w:cs="仿宋_GB2312" w:hint="eastAsia"/>
          <w:spacing w:val="-2"/>
          <w:sz w:val="28"/>
          <w:szCs w:val="28"/>
        </w:rPr>
        <w:t>%。具体评分细则如下：</w:t>
      </w:r>
    </w:p>
    <w:p w14:paraId="4070D561" w14:textId="77777777" w:rsidR="00807446" w:rsidRDefault="00807446">
      <w:pPr>
        <w:pStyle w:val="05"/>
      </w:pPr>
    </w:p>
    <w:p w14:paraId="43B6CCFE" w14:textId="77777777" w:rsidR="00807446" w:rsidRDefault="00807446">
      <w:pPr>
        <w:pStyle w:val="05"/>
        <w:rPr>
          <w:rFonts w:ascii="仿宋_GB2312" w:eastAsia="仿宋_GB2312" w:hAnsi="仿宋_GB2312" w:cs="仿宋_GB2312"/>
          <w:sz w:val="28"/>
          <w:szCs w:val="28"/>
        </w:rPr>
      </w:pPr>
    </w:p>
    <w:tbl>
      <w:tblPr>
        <w:tblStyle w:val="a6"/>
        <w:tblW w:w="9810" w:type="dxa"/>
        <w:tblInd w:w="-393" w:type="dxa"/>
        <w:tblLook w:val="04A0" w:firstRow="1" w:lastRow="0" w:firstColumn="1" w:lastColumn="0" w:noHBand="0" w:noVBand="1"/>
      </w:tblPr>
      <w:tblGrid>
        <w:gridCol w:w="915"/>
        <w:gridCol w:w="1185"/>
        <w:gridCol w:w="6045"/>
        <w:gridCol w:w="1665"/>
      </w:tblGrid>
      <w:tr w:rsidR="00807446" w14:paraId="46AF4563" w14:textId="77777777">
        <w:tc>
          <w:tcPr>
            <w:tcW w:w="915" w:type="dxa"/>
          </w:tcPr>
          <w:p w14:paraId="56E3158C" w14:textId="77777777" w:rsidR="00807446" w:rsidRDefault="00000000">
            <w:pPr>
              <w:spacing w:before="226" w:line="272" w:lineRule="auto"/>
              <w:ind w:right="113"/>
              <w:jc w:val="center"/>
              <w:rPr>
                <w:rFonts w:ascii="宋体" w:eastAsia="宋体" w:hAnsi="宋体" w:cs="宋体"/>
                <w:spacing w:val="-2"/>
                <w:sz w:val="24"/>
              </w:rPr>
            </w:pPr>
            <w:r>
              <w:rPr>
                <w:rFonts w:ascii="宋体" w:eastAsia="宋体" w:hAnsi="宋体" w:cs="宋体" w:hint="eastAsia"/>
                <w:spacing w:val="-2"/>
                <w:sz w:val="24"/>
              </w:rPr>
              <w:t>序号</w:t>
            </w:r>
          </w:p>
        </w:tc>
        <w:tc>
          <w:tcPr>
            <w:tcW w:w="1185" w:type="dxa"/>
          </w:tcPr>
          <w:p w14:paraId="60BE7D90" w14:textId="77777777" w:rsidR="00807446" w:rsidRDefault="00000000">
            <w:pPr>
              <w:spacing w:before="226" w:line="272" w:lineRule="auto"/>
              <w:ind w:right="113"/>
              <w:jc w:val="center"/>
              <w:rPr>
                <w:rFonts w:ascii="宋体" w:eastAsia="宋体" w:hAnsi="宋体" w:cs="宋体"/>
                <w:spacing w:val="-2"/>
                <w:sz w:val="24"/>
              </w:rPr>
            </w:pPr>
            <w:r>
              <w:rPr>
                <w:rFonts w:ascii="宋体" w:eastAsia="宋体" w:hAnsi="宋体" w:cs="宋体" w:hint="eastAsia"/>
                <w:spacing w:val="-2"/>
                <w:sz w:val="24"/>
              </w:rPr>
              <w:t>指标</w:t>
            </w:r>
          </w:p>
        </w:tc>
        <w:tc>
          <w:tcPr>
            <w:tcW w:w="6045" w:type="dxa"/>
          </w:tcPr>
          <w:p w14:paraId="06E3F820" w14:textId="77777777" w:rsidR="00807446" w:rsidRDefault="00000000">
            <w:pPr>
              <w:spacing w:before="226" w:line="272" w:lineRule="auto"/>
              <w:ind w:right="113"/>
              <w:jc w:val="center"/>
              <w:rPr>
                <w:rFonts w:ascii="宋体" w:eastAsia="宋体" w:hAnsi="宋体" w:cs="宋体"/>
                <w:spacing w:val="-2"/>
                <w:sz w:val="24"/>
              </w:rPr>
            </w:pPr>
            <w:r>
              <w:rPr>
                <w:rFonts w:ascii="宋体" w:eastAsia="宋体" w:hAnsi="宋体" w:cs="宋体" w:hint="eastAsia"/>
                <w:spacing w:val="-2"/>
                <w:sz w:val="24"/>
              </w:rPr>
              <w:t>指标描述</w:t>
            </w:r>
          </w:p>
        </w:tc>
        <w:tc>
          <w:tcPr>
            <w:tcW w:w="1665" w:type="dxa"/>
          </w:tcPr>
          <w:p w14:paraId="72B28BEF" w14:textId="77777777" w:rsidR="00807446" w:rsidRDefault="00000000">
            <w:pPr>
              <w:spacing w:before="226" w:line="272" w:lineRule="auto"/>
              <w:ind w:right="113"/>
              <w:jc w:val="center"/>
              <w:rPr>
                <w:rFonts w:ascii="宋体" w:eastAsia="宋体" w:hAnsi="宋体" w:cs="宋体"/>
                <w:spacing w:val="-2"/>
                <w:sz w:val="24"/>
              </w:rPr>
            </w:pPr>
            <w:r>
              <w:rPr>
                <w:rFonts w:ascii="宋体" w:eastAsia="宋体" w:hAnsi="宋体" w:cs="宋体" w:hint="eastAsia"/>
                <w:spacing w:val="-2"/>
                <w:sz w:val="24"/>
              </w:rPr>
              <w:t>分值范围</w:t>
            </w:r>
          </w:p>
        </w:tc>
      </w:tr>
      <w:tr w:rsidR="00807446" w14:paraId="291EF078" w14:textId="77777777">
        <w:trPr>
          <w:trHeight w:val="2312"/>
        </w:trPr>
        <w:tc>
          <w:tcPr>
            <w:tcW w:w="915" w:type="dxa"/>
            <w:vAlign w:val="center"/>
          </w:tcPr>
          <w:p w14:paraId="4D05C0A7" w14:textId="77777777" w:rsidR="00807446" w:rsidRDefault="00000000">
            <w:pPr>
              <w:spacing w:before="226" w:line="272" w:lineRule="auto"/>
              <w:ind w:right="113"/>
              <w:jc w:val="center"/>
              <w:rPr>
                <w:rFonts w:ascii="宋体" w:eastAsia="宋体" w:hAnsi="宋体" w:cs="宋体"/>
                <w:spacing w:val="-2"/>
                <w:sz w:val="24"/>
              </w:rPr>
            </w:pPr>
            <w:r>
              <w:rPr>
                <w:rFonts w:ascii="宋体" w:eastAsia="宋体" w:hAnsi="宋体" w:cs="宋体" w:hint="eastAsia"/>
                <w:spacing w:val="-2"/>
                <w:sz w:val="24"/>
              </w:rPr>
              <w:t>1</w:t>
            </w:r>
          </w:p>
        </w:tc>
        <w:tc>
          <w:tcPr>
            <w:tcW w:w="1185" w:type="dxa"/>
            <w:vAlign w:val="center"/>
          </w:tcPr>
          <w:p w14:paraId="11D630D6" w14:textId="77777777" w:rsidR="00807446" w:rsidRDefault="00000000" w:rsidP="004F1817">
            <w:pPr>
              <w:spacing w:before="226" w:line="272" w:lineRule="auto"/>
              <w:ind w:right="113"/>
              <w:rPr>
                <w:rFonts w:ascii="宋体" w:eastAsia="宋体" w:hAnsi="宋体" w:cs="宋体"/>
                <w:spacing w:val="-2"/>
                <w:sz w:val="24"/>
              </w:rPr>
            </w:pPr>
            <w:r>
              <w:rPr>
                <w:rFonts w:ascii="宋体" w:eastAsia="宋体" w:hAnsi="宋体" w:cs="宋体" w:hint="eastAsia"/>
                <w:color w:val="000000"/>
                <w:kern w:val="0"/>
                <w:sz w:val="24"/>
                <w:lang w:bidi="ar"/>
              </w:rPr>
              <w:t>现状分析</w:t>
            </w:r>
          </w:p>
        </w:tc>
        <w:tc>
          <w:tcPr>
            <w:tcW w:w="6045" w:type="dxa"/>
          </w:tcPr>
          <w:p w14:paraId="611C4F4B" w14:textId="0DFE7B98" w:rsidR="00807446" w:rsidRDefault="00000000">
            <w:pPr>
              <w:widowControl/>
              <w:jc w:val="left"/>
              <w:rPr>
                <w:rFonts w:ascii="宋体" w:eastAsia="宋体" w:hAnsi="宋体" w:cs="宋体"/>
                <w:sz w:val="24"/>
              </w:rPr>
            </w:pPr>
            <w:r>
              <w:rPr>
                <w:rFonts w:ascii="宋体" w:eastAsia="宋体" w:hAnsi="宋体" w:cs="宋体" w:hint="eastAsia"/>
                <w:color w:val="000000"/>
                <w:kern w:val="0"/>
                <w:sz w:val="24"/>
                <w:lang w:bidi="ar"/>
              </w:rPr>
              <w:t xml:space="preserve">设计文本中应有现状分析专项。现状分析以图片配文字的形式阐述，对现状进行全面分析，场地理解透彻以及供应商认为其他需表达的内容： </w:t>
            </w:r>
          </w:p>
          <w:p w14:paraId="161ACA03" w14:textId="76D83B86" w:rsidR="00807446" w:rsidRDefault="00000000">
            <w:pPr>
              <w:widowControl/>
              <w:jc w:val="left"/>
              <w:rPr>
                <w:rFonts w:ascii="宋体" w:eastAsia="宋体" w:hAnsi="宋体" w:cs="宋体"/>
                <w:sz w:val="24"/>
              </w:rPr>
            </w:pPr>
            <w:r>
              <w:rPr>
                <w:rFonts w:ascii="宋体" w:eastAsia="宋体" w:hAnsi="宋体" w:cs="宋体" w:hint="eastAsia"/>
                <w:color w:val="000000"/>
                <w:kern w:val="0"/>
                <w:sz w:val="24"/>
                <w:lang w:bidi="ar"/>
              </w:rPr>
              <w:t>8 分＜现状分析条理清楚、全面，表达</w:t>
            </w:r>
            <w:proofErr w:type="gramStart"/>
            <w:r>
              <w:rPr>
                <w:rFonts w:ascii="宋体" w:eastAsia="宋体" w:hAnsi="宋体" w:cs="宋体" w:hint="eastAsia"/>
                <w:color w:val="000000"/>
                <w:kern w:val="0"/>
                <w:sz w:val="24"/>
                <w:lang w:bidi="ar"/>
              </w:rPr>
              <w:t>明确≤</w:t>
            </w:r>
            <w:proofErr w:type="gramEnd"/>
            <w:r>
              <w:rPr>
                <w:rFonts w:ascii="宋体" w:eastAsia="宋体" w:hAnsi="宋体" w:cs="宋体" w:hint="eastAsia"/>
                <w:color w:val="000000"/>
                <w:kern w:val="0"/>
                <w:sz w:val="24"/>
                <w:lang w:bidi="ar"/>
              </w:rPr>
              <w:t xml:space="preserve">10 分； </w:t>
            </w:r>
          </w:p>
          <w:p w14:paraId="1CC49FCC" w14:textId="6070848E" w:rsidR="00807446" w:rsidRDefault="00000000">
            <w:pPr>
              <w:widowControl/>
              <w:jc w:val="left"/>
              <w:rPr>
                <w:rFonts w:ascii="宋体" w:eastAsia="宋体" w:hAnsi="宋体" w:cs="宋体"/>
                <w:sz w:val="24"/>
              </w:rPr>
            </w:pPr>
            <w:r>
              <w:rPr>
                <w:rFonts w:ascii="宋体" w:eastAsia="宋体" w:hAnsi="宋体" w:cs="宋体" w:hint="eastAsia"/>
                <w:color w:val="000000"/>
                <w:kern w:val="0"/>
                <w:sz w:val="24"/>
                <w:lang w:bidi="ar"/>
              </w:rPr>
              <w:t>5 分＜现状分析条理较清楚、全面，表达较</w:t>
            </w:r>
            <w:proofErr w:type="gramStart"/>
            <w:r>
              <w:rPr>
                <w:rFonts w:ascii="宋体" w:eastAsia="宋体" w:hAnsi="宋体" w:cs="宋体" w:hint="eastAsia"/>
                <w:color w:val="000000"/>
                <w:kern w:val="0"/>
                <w:sz w:val="24"/>
                <w:lang w:bidi="ar"/>
              </w:rPr>
              <w:t>明确≤</w:t>
            </w:r>
            <w:proofErr w:type="gramEnd"/>
            <w:r>
              <w:rPr>
                <w:rFonts w:ascii="宋体" w:eastAsia="宋体" w:hAnsi="宋体" w:cs="宋体" w:hint="eastAsia"/>
                <w:color w:val="000000"/>
                <w:kern w:val="0"/>
                <w:sz w:val="24"/>
                <w:lang w:bidi="ar"/>
              </w:rPr>
              <w:t xml:space="preserve">8 分； </w:t>
            </w:r>
          </w:p>
          <w:p w14:paraId="3E330C42" w14:textId="579A259C" w:rsidR="00807446" w:rsidRDefault="00000000">
            <w:pPr>
              <w:widowControl/>
              <w:jc w:val="left"/>
              <w:rPr>
                <w:rFonts w:ascii="宋体" w:eastAsia="宋体" w:hAnsi="宋体" w:cs="宋体"/>
                <w:sz w:val="24"/>
              </w:rPr>
            </w:pPr>
            <w:r>
              <w:rPr>
                <w:rFonts w:ascii="宋体" w:eastAsia="宋体" w:hAnsi="宋体" w:cs="宋体" w:hint="eastAsia"/>
                <w:color w:val="000000"/>
                <w:kern w:val="0"/>
                <w:sz w:val="24"/>
                <w:lang w:bidi="ar"/>
              </w:rPr>
              <w:t xml:space="preserve">1 分＜现状分析条理不全面，表达一般≤5 分； </w:t>
            </w:r>
          </w:p>
          <w:p w14:paraId="476A0DD4" w14:textId="4FA1AC56" w:rsidR="00807446" w:rsidRDefault="00000000">
            <w:pPr>
              <w:widowControl/>
              <w:jc w:val="left"/>
              <w:rPr>
                <w:rFonts w:ascii="宋体" w:eastAsia="宋体" w:hAnsi="宋体" w:cs="宋体"/>
                <w:spacing w:val="-2"/>
                <w:sz w:val="24"/>
              </w:rPr>
            </w:pPr>
            <w:r>
              <w:rPr>
                <w:rFonts w:ascii="宋体" w:eastAsia="宋体" w:hAnsi="宋体" w:cs="宋体" w:hint="eastAsia"/>
                <w:color w:val="000000"/>
                <w:kern w:val="0"/>
                <w:sz w:val="24"/>
                <w:lang w:bidi="ar"/>
              </w:rPr>
              <w:t>未提供现状分析的不得分。</w:t>
            </w:r>
          </w:p>
        </w:tc>
        <w:tc>
          <w:tcPr>
            <w:tcW w:w="1665" w:type="dxa"/>
            <w:vAlign w:val="center"/>
          </w:tcPr>
          <w:p w14:paraId="4AA14D4A" w14:textId="77777777" w:rsidR="00807446" w:rsidRDefault="00000000">
            <w:pPr>
              <w:spacing w:before="226" w:line="272" w:lineRule="auto"/>
              <w:ind w:right="113"/>
              <w:jc w:val="center"/>
              <w:rPr>
                <w:rFonts w:ascii="宋体" w:eastAsia="宋体" w:hAnsi="宋体" w:cs="宋体"/>
                <w:spacing w:val="-2"/>
                <w:sz w:val="24"/>
              </w:rPr>
            </w:pPr>
            <w:r>
              <w:rPr>
                <w:rFonts w:ascii="宋体" w:eastAsia="宋体" w:hAnsi="宋体" w:cs="宋体" w:hint="eastAsia"/>
                <w:spacing w:val="-2"/>
                <w:sz w:val="24"/>
              </w:rPr>
              <w:t>0-10分</w:t>
            </w:r>
          </w:p>
        </w:tc>
      </w:tr>
      <w:tr w:rsidR="00807446" w14:paraId="50A3C75C" w14:textId="77777777">
        <w:tc>
          <w:tcPr>
            <w:tcW w:w="915" w:type="dxa"/>
            <w:vAlign w:val="center"/>
          </w:tcPr>
          <w:p w14:paraId="22FBE43E" w14:textId="77777777" w:rsidR="00807446" w:rsidRDefault="00000000">
            <w:pPr>
              <w:spacing w:before="226" w:line="272" w:lineRule="auto"/>
              <w:ind w:right="113"/>
              <w:jc w:val="center"/>
              <w:rPr>
                <w:rFonts w:ascii="宋体" w:eastAsia="宋体" w:hAnsi="宋体" w:cs="宋体"/>
                <w:spacing w:val="-2"/>
                <w:sz w:val="24"/>
              </w:rPr>
            </w:pPr>
            <w:r>
              <w:rPr>
                <w:rFonts w:ascii="宋体" w:eastAsia="宋体" w:hAnsi="宋体" w:cs="宋体" w:hint="eastAsia"/>
                <w:spacing w:val="-2"/>
                <w:sz w:val="24"/>
              </w:rPr>
              <w:t>2</w:t>
            </w:r>
          </w:p>
        </w:tc>
        <w:tc>
          <w:tcPr>
            <w:tcW w:w="1185" w:type="dxa"/>
            <w:vAlign w:val="center"/>
          </w:tcPr>
          <w:p w14:paraId="346FDE4A" w14:textId="085D30D8" w:rsidR="00807446" w:rsidRDefault="00000000">
            <w:pPr>
              <w:widowControl/>
              <w:jc w:val="center"/>
              <w:rPr>
                <w:rFonts w:ascii="宋体" w:eastAsia="宋体" w:hAnsi="宋体" w:cs="宋体"/>
                <w:sz w:val="24"/>
              </w:rPr>
            </w:pPr>
            <w:r>
              <w:rPr>
                <w:rFonts w:ascii="宋体" w:eastAsia="宋体" w:hAnsi="宋体" w:cs="宋体" w:hint="eastAsia"/>
                <w:color w:val="000000"/>
                <w:kern w:val="0"/>
                <w:sz w:val="24"/>
                <w:lang w:bidi="ar"/>
              </w:rPr>
              <w:t>方案设计</w:t>
            </w:r>
          </w:p>
          <w:p w14:paraId="42AF8676" w14:textId="77777777" w:rsidR="00807446" w:rsidRDefault="00807446">
            <w:pPr>
              <w:spacing w:before="226" w:line="272" w:lineRule="auto"/>
              <w:ind w:right="113"/>
              <w:jc w:val="center"/>
              <w:rPr>
                <w:rFonts w:ascii="宋体" w:eastAsia="宋体" w:hAnsi="宋体" w:cs="宋体"/>
                <w:spacing w:val="-2"/>
                <w:sz w:val="24"/>
              </w:rPr>
            </w:pPr>
          </w:p>
        </w:tc>
        <w:tc>
          <w:tcPr>
            <w:tcW w:w="6045" w:type="dxa"/>
          </w:tcPr>
          <w:p w14:paraId="62C644F1" w14:textId="7A277A86" w:rsidR="00807446" w:rsidRDefault="00000000">
            <w:pPr>
              <w:widowControl/>
              <w:jc w:val="left"/>
              <w:rPr>
                <w:rFonts w:ascii="宋体" w:eastAsia="宋体" w:hAnsi="宋体" w:cs="宋体"/>
                <w:sz w:val="24"/>
              </w:rPr>
            </w:pPr>
            <w:r>
              <w:rPr>
                <w:rFonts w:ascii="宋体" w:eastAsia="宋体" w:hAnsi="宋体" w:cs="宋体" w:hint="eastAsia"/>
                <w:color w:val="000000"/>
                <w:kern w:val="0"/>
                <w:sz w:val="24"/>
                <w:lang w:bidi="ar"/>
              </w:rPr>
              <w:t>充分调研现场，提升设计要点能够准确针对原因对症下药，</w:t>
            </w:r>
            <w:r w:rsidRPr="004F1817">
              <w:rPr>
                <w:rFonts w:ascii="宋体" w:eastAsia="宋体" w:hAnsi="宋体" w:cs="宋体" w:hint="eastAsia"/>
                <w:color w:val="000000"/>
                <w:kern w:val="0"/>
                <w:sz w:val="24"/>
                <w:lang w:bidi="ar"/>
              </w:rPr>
              <w:t>能够考虑到不同人群的使用需求，并融入周边环境，提升整体游玩品质与环境格调。</w:t>
            </w:r>
            <w:r w:rsidRPr="004F1817">
              <w:rPr>
                <w:rFonts w:ascii="宋体" w:eastAsia="宋体" w:hAnsi="宋体" w:cs="宋体"/>
                <w:color w:val="000000"/>
                <w:kern w:val="0"/>
                <w:sz w:val="24"/>
                <w:lang w:bidi="ar"/>
              </w:rPr>
              <w:t xml:space="preserve"> </w:t>
            </w:r>
            <w:r>
              <w:rPr>
                <w:rFonts w:ascii="宋体" w:eastAsia="宋体" w:hAnsi="宋体" w:cs="宋体" w:hint="eastAsia"/>
                <w:color w:val="000000"/>
                <w:kern w:val="0"/>
                <w:sz w:val="24"/>
                <w:lang w:bidi="ar"/>
              </w:rPr>
              <w:t xml:space="preserve">要求方案设计特点鲜明、舒朗通透。： </w:t>
            </w:r>
          </w:p>
          <w:p w14:paraId="6B4FB6DA" w14:textId="721C4AC7" w:rsidR="00807446" w:rsidRDefault="00000000">
            <w:pPr>
              <w:widowControl/>
              <w:jc w:val="left"/>
              <w:rPr>
                <w:rFonts w:ascii="宋体" w:eastAsia="宋体" w:hAnsi="宋体" w:cs="宋体"/>
                <w:sz w:val="24"/>
              </w:rPr>
            </w:pPr>
            <w:r>
              <w:rPr>
                <w:rFonts w:ascii="宋体" w:eastAsia="宋体" w:hAnsi="宋体" w:cs="宋体" w:hint="eastAsia"/>
                <w:color w:val="000000"/>
                <w:kern w:val="0"/>
                <w:sz w:val="24"/>
                <w:lang w:bidi="ar"/>
              </w:rPr>
              <w:t xml:space="preserve">10 分＜较好≤15 分； </w:t>
            </w:r>
          </w:p>
          <w:p w14:paraId="6C26B936" w14:textId="426DB120" w:rsidR="00807446" w:rsidRDefault="00000000">
            <w:pPr>
              <w:widowControl/>
              <w:jc w:val="left"/>
              <w:rPr>
                <w:rFonts w:ascii="宋体" w:eastAsia="宋体" w:hAnsi="宋体" w:cs="宋体"/>
                <w:sz w:val="24"/>
              </w:rPr>
            </w:pPr>
            <w:r>
              <w:rPr>
                <w:rFonts w:ascii="宋体" w:eastAsia="宋体" w:hAnsi="宋体" w:cs="宋体" w:hint="eastAsia"/>
                <w:color w:val="000000"/>
                <w:kern w:val="0"/>
                <w:sz w:val="24"/>
                <w:lang w:bidi="ar"/>
              </w:rPr>
              <w:t xml:space="preserve">5 分＜一般≤10 分； </w:t>
            </w:r>
          </w:p>
          <w:p w14:paraId="249C3BBD" w14:textId="77777777" w:rsidR="00807446" w:rsidRDefault="00000000">
            <w:pPr>
              <w:widowControl/>
              <w:jc w:val="left"/>
              <w:rPr>
                <w:rFonts w:ascii="宋体" w:eastAsia="宋体" w:hAnsi="宋体" w:cs="宋体"/>
                <w:sz w:val="24"/>
              </w:rPr>
            </w:pPr>
            <w:r>
              <w:rPr>
                <w:rFonts w:ascii="宋体" w:eastAsia="宋体" w:hAnsi="宋体" w:cs="宋体" w:hint="eastAsia"/>
                <w:color w:val="000000"/>
                <w:kern w:val="0"/>
                <w:sz w:val="24"/>
                <w:lang w:bidi="ar"/>
              </w:rPr>
              <w:t xml:space="preserve">1 分＜较差≤5 分； </w:t>
            </w:r>
          </w:p>
          <w:p w14:paraId="18AC8386" w14:textId="77777777" w:rsidR="00807446" w:rsidRDefault="00000000">
            <w:pPr>
              <w:widowControl/>
              <w:jc w:val="left"/>
              <w:rPr>
                <w:rFonts w:ascii="宋体" w:eastAsia="宋体" w:hAnsi="宋体" w:cs="宋体"/>
                <w:spacing w:val="-2"/>
                <w:sz w:val="24"/>
              </w:rPr>
            </w:pPr>
            <w:r>
              <w:rPr>
                <w:rFonts w:ascii="宋体" w:eastAsia="宋体" w:hAnsi="宋体" w:cs="宋体" w:hint="eastAsia"/>
                <w:color w:val="000000"/>
                <w:kern w:val="0"/>
                <w:sz w:val="24"/>
                <w:lang w:bidi="ar"/>
              </w:rPr>
              <w:t>未提供的不得分。</w:t>
            </w:r>
          </w:p>
        </w:tc>
        <w:tc>
          <w:tcPr>
            <w:tcW w:w="1665" w:type="dxa"/>
            <w:vAlign w:val="center"/>
          </w:tcPr>
          <w:p w14:paraId="2D3E788F" w14:textId="0530E3C8" w:rsidR="00807446" w:rsidRDefault="00000000">
            <w:pPr>
              <w:spacing w:before="226" w:line="272" w:lineRule="auto"/>
              <w:ind w:right="113"/>
              <w:jc w:val="center"/>
              <w:rPr>
                <w:rFonts w:ascii="宋体" w:eastAsia="宋体" w:hAnsi="宋体" w:cs="宋体"/>
                <w:spacing w:val="-2"/>
                <w:sz w:val="24"/>
              </w:rPr>
            </w:pPr>
            <w:r>
              <w:rPr>
                <w:rFonts w:ascii="宋体" w:eastAsia="宋体" w:hAnsi="宋体" w:cs="宋体" w:hint="eastAsia"/>
                <w:spacing w:val="-2"/>
                <w:sz w:val="24"/>
              </w:rPr>
              <w:t>0-15分</w:t>
            </w:r>
          </w:p>
        </w:tc>
      </w:tr>
      <w:tr w:rsidR="00807446" w14:paraId="7709A90A" w14:textId="77777777">
        <w:tc>
          <w:tcPr>
            <w:tcW w:w="915" w:type="dxa"/>
            <w:vAlign w:val="center"/>
          </w:tcPr>
          <w:p w14:paraId="312D509F" w14:textId="0A908A4F" w:rsidR="00807446" w:rsidRDefault="00000000">
            <w:pPr>
              <w:spacing w:before="226" w:line="272" w:lineRule="auto"/>
              <w:ind w:right="113"/>
              <w:jc w:val="center"/>
              <w:rPr>
                <w:rFonts w:ascii="宋体" w:eastAsia="宋体" w:hAnsi="宋体" w:cs="宋体"/>
                <w:spacing w:val="-2"/>
                <w:sz w:val="24"/>
              </w:rPr>
            </w:pPr>
            <w:r>
              <w:rPr>
                <w:rFonts w:ascii="宋体" w:eastAsia="宋体" w:hAnsi="宋体" w:cs="宋体" w:hint="eastAsia"/>
                <w:color w:val="000000"/>
                <w:kern w:val="0"/>
                <w:sz w:val="24"/>
                <w:lang w:bidi="ar"/>
              </w:rPr>
              <w:t>3</w:t>
            </w:r>
          </w:p>
        </w:tc>
        <w:tc>
          <w:tcPr>
            <w:tcW w:w="1185" w:type="dxa"/>
            <w:vAlign w:val="center"/>
          </w:tcPr>
          <w:p w14:paraId="327AAA0C" w14:textId="77777777" w:rsidR="00807446" w:rsidRDefault="00000000">
            <w:pPr>
              <w:widowControl/>
              <w:jc w:val="center"/>
              <w:rPr>
                <w:rFonts w:ascii="宋体" w:eastAsia="宋体" w:hAnsi="宋体" w:cs="宋体"/>
                <w:sz w:val="24"/>
              </w:rPr>
            </w:pPr>
            <w:r>
              <w:rPr>
                <w:rFonts w:ascii="宋体" w:eastAsia="宋体" w:hAnsi="宋体" w:cs="宋体" w:hint="eastAsia"/>
                <w:color w:val="000000"/>
                <w:kern w:val="0"/>
                <w:sz w:val="24"/>
                <w:lang w:bidi="ar"/>
              </w:rPr>
              <w:t>方案效果</w:t>
            </w:r>
          </w:p>
          <w:p w14:paraId="26DA5060" w14:textId="77777777" w:rsidR="00807446" w:rsidRDefault="00807446">
            <w:pPr>
              <w:spacing w:before="226" w:line="272" w:lineRule="auto"/>
              <w:ind w:right="113"/>
              <w:jc w:val="center"/>
              <w:rPr>
                <w:rFonts w:ascii="宋体" w:eastAsia="宋体" w:hAnsi="宋体" w:cs="宋体"/>
                <w:spacing w:val="-2"/>
                <w:sz w:val="24"/>
              </w:rPr>
            </w:pPr>
          </w:p>
        </w:tc>
        <w:tc>
          <w:tcPr>
            <w:tcW w:w="6045" w:type="dxa"/>
          </w:tcPr>
          <w:p w14:paraId="204A2754" w14:textId="77777777" w:rsidR="00807446" w:rsidRDefault="00000000">
            <w:pPr>
              <w:widowControl/>
              <w:jc w:val="left"/>
              <w:rPr>
                <w:rFonts w:ascii="宋体" w:eastAsia="宋体" w:hAnsi="宋体" w:cs="宋体"/>
                <w:sz w:val="24"/>
              </w:rPr>
            </w:pPr>
            <w:r>
              <w:rPr>
                <w:rFonts w:ascii="宋体" w:eastAsia="宋体" w:hAnsi="宋体" w:cs="宋体" w:hint="eastAsia"/>
                <w:color w:val="000000"/>
                <w:kern w:val="0"/>
                <w:sz w:val="24"/>
                <w:lang w:bidi="ar"/>
              </w:rPr>
              <w:t xml:space="preserve">对设计方案中展示效果图或方案意向图的评价。效果图/意向图表达应与方案保持一致，设计理念及方案意图应在效果图中清楚反映： </w:t>
            </w:r>
          </w:p>
          <w:p w14:paraId="57D37AAF" w14:textId="10257D05" w:rsidR="00807446" w:rsidRDefault="00000000">
            <w:pPr>
              <w:widowControl/>
              <w:jc w:val="left"/>
              <w:rPr>
                <w:rFonts w:ascii="宋体" w:eastAsia="宋体" w:hAnsi="宋体" w:cs="宋体"/>
                <w:sz w:val="24"/>
              </w:rPr>
            </w:pPr>
            <w:r>
              <w:rPr>
                <w:rFonts w:ascii="宋体" w:eastAsia="宋体" w:hAnsi="宋体" w:cs="宋体" w:hint="eastAsia"/>
                <w:color w:val="000000"/>
                <w:kern w:val="0"/>
                <w:sz w:val="24"/>
                <w:lang w:bidi="ar"/>
              </w:rPr>
              <w:t xml:space="preserve">10分＜效果图/意向图质量水平较高≤15 分； </w:t>
            </w:r>
          </w:p>
          <w:p w14:paraId="67167C1D" w14:textId="0939F087" w:rsidR="00807446" w:rsidRDefault="00000000">
            <w:pPr>
              <w:widowControl/>
              <w:jc w:val="left"/>
              <w:rPr>
                <w:rFonts w:ascii="宋体" w:eastAsia="宋体" w:hAnsi="宋体" w:cs="宋体"/>
                <w:sz w:val="24"/>
              </w:rPr>
            </w:pPr>
            <w:r>
              <w:rPr>
                <w:rFonts w:ascii="宋体" w:eastAsia="宋体" w:hAnsi="宋体" w:cs="宋体" w:hint="eastAsia"/>
                <w:color w:val="000000"/>
                <w:kern w:val="0"/>
                <w:sz w:val="24"/>
                <w:lang w:bidi="ar"/>
              </w:rPr>
              <w:t xml:space="preserve">5 分＜效果图/意向图质量水平一般≤10 分； </w:t>
            </w:r>
          </w:p>
          <w:p w14:paraId="64A45DFE" w14:textId="77777777" w:rsidR="00807446" w:rsidRDefault="00000000">
            <w:pPr>
              <w:widowControl/>
              <w:jc w:val="left"/>
              <w:rPr>
                <w:rFonts w:ascii="宋体" w:eastAsia="宋体" w:hAnsi="宋体" w:cs="宋体"/>
                <w:sz w:val="24"/>
              </w:rPr>
            </w:pPr>
            <w:r>
              <w:rPr>
                <w:rFonts w:ascii="宋体" w:eastAsia="宋体" w:hAnsi="宋体" w:cs="宋体" w:hint="eastAsia"/>
                <w:color w:val="000000"/>
                <w:kern w:val="0"/>
                <w:sz w:val="24"/>
                <w:lang w:bidi="ar"/>
              </w:rPr>
              <w:t xml:space="preserve">1 分＜效果图/意向图质量水平较差≤5 分； </w:t>
            </w:r>
          </w:p>
          <w:p w14:paraId="10B6C3F9" w14:textId="77777777" w:rsidR="00807446" w:rsidRDefault="00000000">
            <w:pPr>
              <w:widowControl/>
              <w:jc w:val="left"/>
              <w:rPr>
                <w:rFonts w:ascii="宋体" w:eastAsia="宋体" w:hAnsi="宋体" w:cs="宋体"/>
                <w:spacing w:val="-2"/>
                <w:sz w:val="24"/>
              </w:rPr>
            </w:pPr>
            <w:r>
              <w:rPr>
                <w:rFonts w:ascii="宋体" w:eastAsia="宋体" w:hAnsi="宋体" w:cs="宋体" w:hint="eastAsia"/>
                <w:color w:val="000000"/>
                <w:kern w:val="0"/>
                <w:sz w:val="24"/>
                <w:lang w:bidi="ar"/>
              </w:rPr>
              <w:t>未提供的不得分。</w:t>
            </w:r>
          </w:p>
        </w:tc>
        <w:tc>
          <w:tcPr>
            <w:tcW w:w="1665" w:type="dxa"/>
            <w:vAlign w:val="center"/>
          </w:tcPr>
          <w:p w14:paraId="4E88F41C" w14:textId="0ECD1801" w:rsidR="00807446" w:rsidRDefault="00000000">
            <w:pPr>
              <w:spacing w:before="226" w:line="272" w:lineRule="auto"/>
              <w:ind w:right="113"/>
              <w:jc w:val="center"/>
              <w:rPr>
                <w:rFonts w:ascii="宋体" w:eastAsia="宋体" w:hAnsi="宋体" w:cs="宋体"/>
                <w:spacing w:val="-2"/>
                <w:sz w:val="24"/>
              </w:rPr>
            </w:pPr>
            <w:r>
              <w:rPr>
                <w:rFonts w:ascii="宋体" w:eastAsia="宋体" w:hAnsi="宋体" w:cs="宋体" w:hint="eastAsia"/>
                <w:spacing w:val="-2"/>
                <w:sz w:val="24"/>
              </w:rPr>
              <w:t>0-15分</w:t>
            </w:r>
          </w:p>
        </w:tc>
      </w:tr>
      <w:tr w:rsidR="00807446" w14:paraId="632CE54B" w14:textId="77777777">
        <w:tc>
          <w:tcPr>
            <w:tcW w:w="915" w:type="dxa"/>
            <w:vAlign w:val="center"/>
          </w:tcPr>
          <w:p w14:paraId="48A6E0CA" w14:textId="77777777" w:rsidR="00807446" w:rsidRDefault="00000000">
            <w:pPr>
              <w:spacing w:before="226" w:line="272" w:lineRule="auto"/>
              <w:ind w:right="113"/>
              <w:jc w:val="center"/>
              <w:rPr>
                <w:rFonts w:ascii="宋体" w:eastAsia="宋体" w:hAnsi="宋体" w:cs="宋体"/>
                <w:spacing w:val="-2"/>
                <w:sz w:val="24"/>
              </w:rPr>
            </w:pPr>
            <w:r>
              <w:rPr>
                <w:rFonts w:ascii="宋体" w:eastAsia="宋体" w:hAnsi="宋体" w:cs="宋体" w:hint="eastAsia"/>
                <w:spacing w:val="-2"/>
                <w:sz w:val="24"/>
              </w:rPr>
              <w:t>4</w:t>
            </w:r>
          </w:p>
        </w:tc>
        <w:tc>
          <w:tcPr>
            <w:tcW w:w="1185" w:type="dxa"/>
            <w:vAlign w:val="center"/>
          </w:tcPr>
          <w:p w14:paraId="450A7E79" w14:textId="77777777" w:rsidR="00807446" w:rsidRDefault="00000000">
            <w:pPr>
              <w:widowControl/>
              <w:jc w:val="center"/>
              <w:rPr>
                <w:rFonts w:ascii="宋体" w:eastAsia="宋体" w:hAnsi="宋体" w:cs="宋体"/>
                <w:sz w:val="24"/>
              </w:rPr>
            </w:pPr>
            <w:r>
              <w:rPr>
                <w:rFonts w:ascii="宋体" w:eastAsia="宋体" w:hAnsi="宋体" w:cs="宋体" w:hint="eastAsia"/>
                <w:color w:val="000000"/>
                <w:kern w:val="0"/>
                <w:sz w:val="24"/>
                <w:lang w:bidi="ar"/>
              </w:rPr>
              <w:t>植物设计</w:t>
            </w:r>
          </w:p>
          <w:p w14:paraId="3EA2C0AC" w14:textId="77777777" w:rsidR="00807446" w:rsidRDefault="00807446">
            <w:pPr>
              <w:spacing w:before="226" w:line="272" w:lineRule="auto"/>
              <w:ind w:right="113"/>
              <w:jc w:val="center"/>
              <w:rPr>
                <w:rFonts w:ascii="宋体" w:eastAsia="宋体" w:hAnsi="宋体" w:cs="宋体"/>
                <w:spacing w:val="-2"/>
                <w:sz w:val="24"/>
              </w:rPr>
            </w:pPr>
          </w:p>
        </w:tc>
        <w:tc>
          <w:tcPr>
            <w:tcW w:w="6045" w:type="dxa"/>
          </w:tcPr>
          <w:p w14:paraId="04C662BA" w14:textId="77777777" w:rsidR="00807446" w:rsidRDefault="00000000">
            <w:pPr>
              <w:widowControl/>
              <w:jc w:val="left"/>
              <w:rPr>
                <w:rFonts w:ascii="宋体" w:eastAsia="宋体" w:hAnsi="宋体" w:cs="宋体"/>
                <w:sz w:val="24"/>
              </w:rPr>
            </w:pPr>
            <w:r>
              <w:rPr>
                <w:rFonts w:ascii="宋体" w:eastAsia="宋体" w:hAnsi="宋体" w:cs="宋体" w:hint="eastAsia"/>
                <w:color w:val="000000"/>
                <w:kern w:val="0"/>
                <w:sz w:val="24"/>
                <w:lang w:bidi="ar"/>
              </w:rPr>
              <w:t xml:space="preserve">植物景观的营造丰富、美观且具经济性，符合整体设计风格。植物品种选择与搭配合理。树种选择得当，规格大小合理。 </w:t>
            </w:r>
          </w:p>
          <w:p w14:paraId="49C61DAF" w14:textId="77777777" w:rsidR="00807446" w:rsidRDefault="00000000">
            <w:pPr>
              <w:widowControl/>
              <w:jc w:val="left"/>
              <w:rPr>
                <w:rFonts w:ascii="宋体" w:eastAsia="宋体" w:hAnsi="宋体" w:cs="宋体"/>
                <w:sz w:val="24"/>
              </w:rPr>
            </w:pPr>
            <w:r>
              <w:rPr>
                <w:rFonts w:ascii="宋体" w:eastAsia="宋体" w:hAnsi="宋体" w:cs="宋体" w:hint="eastAsia"/>
                <w:color w:val="000000"/>
                <w:kern w:val="0"/>
                <w:sz w:val="24"/>
                <w:lang w:bidi="ar"/>
              </w:rPr>
              <w:t xml:space="preserve">8 分＜较好≤10 分； </w:t>
            </w:r>
          </w:p>
          <w:p w14:paraId="506DB18B" w14:textId="77777777" w:rsidR="00807446" w:rsidRDefault="00000000">
            <w:pPr>
              <w:widowControl/>
              <w:jc w:val="left"/>
              <w:rPr>
                <w:rFonts w:ascii="宋体" w:eastAsia="宋体" w:hAnsi="宋体" w:cs="宋体"/>
                <w:sz w:val="24"/>
              </w:rPr>
            </w:pPr>
            <w:r>
              <w:rPr>
                <w:rFonts w:ascii="宋体" w:eastAsia="宋体" w:hAnsi="宋体" w:cs="宋体" w:hint="eastAsia"/>
                <w:color w:val="000000"/>
                <w:kern w:val="0"/>
                <w:sz w:val="24"/>
                <w:lang w:bidi="ar"/>
              </w:rPr>
              <w:t xml:space="preserve">5 分＜一般≤8 分； </w:t>
            </w:r>
          </w:p>
          <w:p w14:paraId="1B40FBB6" w14:textId="77777777" w:rsidR="00807446" w:rsidRDefault="00000000">
            <w:pPr>
              <w:widowControl/>
              <w:jc w:val="left"/>
              <w:rPr>
                <w:rFonts w:ascii="宋体" w:eastAsia="宋体" w:hAnsi="宋体" w:cs="宋体"/>
                <w:sz w:val="24"/>
              </w:rPr>
            </w:pPr>
            <w:r>
              <w:rPr>
                <w:rFonts w:ascii="宋体" w:eastAsia="宋体" w:hAnsi="宋体" w:cs="宋体" w:hint="eastAsia"/>
                <w:color w:val="000000"/>
                <w:kern w:val="0"/>
                <w:sz w:val="24"/>
                <w:lang w:bidi="ar"/>
              </w:rPr>
              <w:t xml:space="preserve">1 分＜较差≤5 分； </w:t>
            </w:r>
          </w:p>
          <w:p w14:paraId="27054345" w14:textId="77777777" w:rsidR="00807446" w:rsidRDefault="00000000">
            <w:pPr>
              <w:widowControl/>
              <w:jc w:val="left"/>
              <w:rPr>
                <w:rFonts w:ascii="宋体" w:eastAsia="宋体" w:hAnsi="宋体" w:cs="宋体"/>
                <w:spacing w:val="-2"/>
                <w:sz w:val="24"/>
              </w:rPr>
            </w:pPr>
            <w:r>
              <w:rPr>
                <w:rFonts w:ascii="宋体" w:eastAsia="宋体" w:hAnsi="宋体" w:cs="宋体" w:hint="eastAsia"/>
                <w:color w:val="000000"/>
                <w:kern w:val="0"/>
                <w:sz w:val="24"/>
                <w:lang w:bidi="ar"/>
              </w:rPr>
              <w:t>未提供的不得分。</w:t>
            </w:r>
          </w:p>
        </w:tc>
        <w:tc>
          <w:tcPr>
            <w:tcW w:w="1665" w:type="dxa"/>
            <w:vAlign w:val="center"/>
          </w:tcPr>
          <w:p w14:paraId="0FF272DB" w14:textId="77777777" w:rsidR="00807446" w:rsidRDefault="00000000">
            <w:pPr>
              <w:spacing w:before="226" w:line="272" w:lineRule="auto"/>
              <w:ind w:right="113"/>
              <w:jc w:val="center"/>
              <w:rPr>
                <w:rFonts w:ascii="宋体" w:eastAsia="宋体" w:hAnsi="宋体" w:cs="宋体"/>
                <w:spacing w:val="-2"/>
                <w:sz w:val="24"/>
              </w:rPr>
            </w:pPr>
            <w:r>
              <w:rPr>
                <w:rFonts w:ascii="宋体" w:eastAsia="宋体" w:hAnsi="宋体" w:cs="宋体" w:hint="eastAsia"/>
                <w:spacing w:val="-2"/>
                <w:sz w:val="24"/>
              </w:rPr>
              <w:t>0-10分</w:t>
            </w:r>
          </w:p>
        </w:tc>
      </w:tr>
      <w:tr w:rsidR="00807446" w14:paraId="20818E45" w14:textId="77777777">
        <w:tc>
          <w:tcPr>
            <w:tcW w:w="915" w:type="dxa"/>
            <w:vAlign w:val="center"/>
          </w:tcPr>
          <w:p w14:paraId="4C654EC1" w14:textId="77777777" w:rsidR="00807446" w:rsidRDefault="00000000">
            <w:pPr>
              <w:widowControl/>
              <w:jc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5</w:t>
            </w:r>
          </w:p>
        </w:tc>
        <w:tc>
          <w:tcPr>
            <w:tcW w:w="1185" w:type="dxa"/>
            <w:vAlign w:val="center"/>
          </w:tcPr>
          <w:p w14:paraId="658B1A27" w14:textId="77777777" w:rsidR="00807446" w:rsidRDefault="00000000">
            <w:pPr>
              <w:widowControl/>
              <w:jc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主要施工方法</w:t>
            </w:r>
          </w:p>
        </w:tc>
        <w:tc>
          <w:tcPr>
            <w:tcW w:w="6045" w:type="dxa"/>
          </w:tcPr>
          <w:p w14:paraId="2477346B" w14:textId="77777777" w:rsidR="00807446" w:rsidRDefault="00000000">
            <w:pPr>
              <w:widowControl/>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各分项工程施工科学合理，符合国家施工验收规范要求。评标小组根据供应商提供的主要施工方法，进行综合评审。</w:t>
            </w:r>
          </w:p>
          <w:p w14:paraId="0C22B614" w14:textId="77777777" w:rsidR="00807446" w:rsidRDefault="00000000">
            <w:pPr>
              <w:widowControl/>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14 分＜较好≤20 分； </w:t>
            </w:r>
          </w:p>
          <w:p w14:paraId="2AAFE280" w14:textId="77777777" w:rsidR="00807446" w:rsidRDefault="00000000">
            <w:pPr>
              <w:widowControl/>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8 分＜一般≤14 分； </w:t>
            </w:r>
          </w:p>
          <w:p w14:paraId="38911C0C" w14:textId="77777777" w:rsidR="00807446" w:rsidRDefault="00000000">
            <w:pPr>
              <w:widowControl/>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1 分＜较差≤8 分； </w:t>
            </w:r>
          </w:p>
          <w:p w14:paraId="31EDC024" w14:textId="77777777" w:rsidR="00807446" w:rsidRDefault="00000000">
            <w:pPr>
              <w:widowControl/>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未提供的不得分。</w:t>
            </w:r>
          </w:p>
        </w:tc>
        <w:tc>
          <w:tcPr>
            <w:tcW w:w="1665" w:type="dxa"/>
            <w:vAlign w:val="center"/>
          </w:tcPr>
          <w:p w14:paraId="08F0FF5F" w14:textId="77777777" w:rsidR="00807446" w:rsidRDefault="00000000">
            <w:pPr>
              <w:spacing w:before="226" w:line="272" w:lineRule="auto"/>
              <w:ind w:right="113"/>
              <w:jc w:val="center"/>
              <w:rPr>
                <w:rFonts w:ascii="宋体" w:eastAsia="宋体" w:hAnsi="宋体" w:cs="宋体"/>
                <w:spacing w:val="-2"/>
                <w:sz w:val="24"/>
              </w:rPr>
            </w:pPr>
            <w:r>
              <w:rPr>
                <w:rFonts w:ascii="宋体" w:eastAsia="宋体" w:hAnsi="宋体" w:cs="宋体" w:hint="eastAsia"/>
                <w:spacing w:val="-2"/>
                <w:sz w:val="24"/>
              </w:rPr>
              <w:t>0-20分</w:t>
            </w:r>
          </w:p>
        </w:tc>
      </w:tr>
      <w:tr w:rsidR="00807446" w14:paraId="7849D783" w14:textId="77777777">
        <w:tc>
          <w:tcPr>
            <w:tcW w:w="915" w:type="dxa"/>
            <w:vAlign w:val="center"/>
          </w:tcPr>
          <w:p w14:paraId="253BADBB" w14:textId="77777777" w:rsidR="00807446" w:rsidRDefault="00000000">
            <w:pPr>
              <w:widowControl/>
              <w:jc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6</w:t>
            </w:r>
          </w:p>
        </w:tc>
        <w:tc>
          <w:tcPr>
            <w:tcW w:w="1185" w:type="dxa"/>
            <w:vAlign w:val="center"/>
          </w:tcPr>
          <w:p w14:paraId="7D84AF67" w14:textId="77777777" w:rsidR="00807446" w:rsidRDefault="00000000">
            <w:pPr>
              <w:widowControl/>
              <w:jc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投标人</w:t>
            </w:r>
          </w:p>
          <w:p w14:paraId="664A05C4" w14:textId="77777777" w:rsidR="00807446" w:rsidRDefault="00000000">
            <w:pPr>
              <w:widowControl/>
              <w:jc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业绩</w:t>
            </w:r>
          </w:p>
        </w:tc>
        <w:tc>
          <w:tcPr>
            <w:tcW w:w="6045" w:type="dxa"/>
          </w:tcPr>
          <w:p w14:paraId="40CC1A14" w14:textId="5D50082E" w:rsidR="00807446" w:rsidRDefault="00000000" w:rsidP="004F1817">
            <w:pPr>
              <w:rPr>
                <w:rFonts w:ascii="宋体" w:eastAsia="宋体" w:hAnsi="宋体" w:cs="宋体"/>
                <w:sz w:val="24"/>
              </w:rPr>
            </w:pPr>
            <w:r>
              <w:rPr>
                <w:rFonts w:ascii="宋体" w:eastAsia="宋体" w:hAnsi="宋体" w:cs="宋体" w:hint="eastAsia"/>
                <w:spacing w:val="-12"/>
                <w:sz w:val="24"/>
              </w:rPr>
              <w:t>自</w:t>
            </w:r>
            <w:r>
              <w:rPr>
                <w:rFonts w:ascii="宋体" w:eastAsia="宋体" w:hAnsi="宋体" w:cs="宋体" w:hint="eastAsia"/>
                <w:spacing w:val="-48"/>
                <w:sz w:val="24"/>
              </w:rPr>
              <w:t xml:space="preserve"> </w:t>
            </w:r>
            <w:r>
              <w:rPr>
                <w:rFonts w:ascii="宋体" w:eastAsia="宋体" w:hAnsi="宋体" w:cs="宋体" w:hint="eastAsia"/>
                <w:spacing w:val="-12"/>
                <w:sz w:val="24"/>
              </w:rPr>
              <w:t>2018</w:t>
            </w:r>
            <w:r>
              <w:rPr>
                <w:rFonts w:ascii="宋体" w:eastAsia="宋体" w:hAnsi="宋体" w:cs="宋体" w:hint="eastAsia"/>
                <w:spacing w:val="-49"/>
                <w:sz w:val="24"/>
              </w:rPr>
              <w:t xml:space="preserve"> </w:t>
            </w:r>
            <w:r>
              <w:rPr>
                <w:rFonts w:ascii="宋体" w:eastAsia="宋体" w:hAnsi="宋体" w:cs="宋体" w:hint="eastAsia"/>
                <w:spacing w:val="-12"/>
                <w:sz w:val="24"/>
              </w:rPr>
              <w:t>年</w:t>
            </w:r>
            <w:r>
              <w:rPr>
                <w:rFonts w:ascii="宋体" w:eastAsia="宋体" w:hAnsi="宋体" w:cs="宋体" w:hint="eastAsia"/>
                <w:spacing w:val="-33"/>
                <w:sz w:val="24"/>
              </w:rPr>
              <w:t xml:space="preserve"> </w:t>
            </w:r>
            <w:r>
              <w:rPr>
                <w:rFonts w:ascii="宋体" w:eastAsia="宋体" w:hAnsi="宋体" w:cs="宋体" w:hint="eastAsia"/>
                <w:spacing w:val="-12"/>
                <w:sz w:val="24"/>
              </w:rPr>
              <w:t>1</w:t>
            </w:r>
            <w:r>
              <w:rPr>
                <w:rFonts w:ascii="宋体" w:eastAsia="宋体" w:hAnsi="宋体" w:cs="宋体" w:hint="eastAsia"/>
                <w:spacing w:val="-45"/>
                <w:sz w:val="24"/>
              </w:rPr>
              <w:t xml:space="preserve"> </w:t>
            </w:r>
            <w:r>
              <w:rPr>
                <w:rFonts w:ascii="宋体" w:eastAsia="宋体" w:hAnsi="宋体" w:cs="宋体" w:hint="eastAsia"/>
                <w:spacing w:val="-12"/>
                <w:sz w:val="24"/>
              </w:rPr>
              <w:t>月</w:t>
            </w:r>
            <w:r>
              <w:rPr>
                <w:rFonts w:ascii="宋体" w:eastAsia="宋体" w:hAnsi="宋体" w:cs="宋体" w:hint="eastAsia"/>
                <w:spacing w:val="-33"/>
                <w:sz w:val="24"/>
              </w:rPr>
              <w:t xml:space="preserve"> </w:t>
            </w:r>
            <w:r>
              <w:rPr>
                <w:rFonts w:ascii="宋体" w:eastAsia="宋体" w:hAnsi="宋体" w:cs="宋体" w:hint="eastAsia"/>
                <w:spacing w:val="-12"/>
                <w:sz w:val="24"/>
              </w:rPr>
              <w:t>1</w:t>
            </w:r>
            <w:r>
              <w:rPr>
                <w:rFonts w:ascii="宋体" w:eastAsia="宋体" w:hAnsi="宋体" w:cs="宋体" w:hint="eastAsia"/>
                <w:spacing w:val="-9"/>
                <w:sz w:val="24"/>
              </w:rPr>
              <w:t xml:space="preserve"> </w:t>
            </w:r>
            <w:r>
              <w:rPr>
                <w:rFonts w:ascii="宋体" w:eastAsia="宋体" w:hAnsi="宋体" w:cs="宋体" w:hint="eastAsia"/>
                <w:spacing w:val="-12"/>
                <w:sz w:val="24"/>
              </w:rPr>
              <w:t>日以来（以竣工</w:t>
            </w:r>
            <w:r>
              <w:rPr>
                <w:rFonts w:ascii="宋体" w:eastAsia="宋体" w:hAnsi="宋体" w:cs="宋体" w:hint="eastAsia"/>
                <w:spacing w:val="-10"/>
                <w:sz w:val="24"/>
              </w:rPr>
              <w:t>验收时间为准）,供应商在中华人</w:t>
            </w:r>
            <w:r>
              <w:rPr>
                <w:rFonts w:ascii="宋体" w:eastAsia="宋体" w:hAnsi="宋体" w:cs="宋体" w:hint="eastAsia"/>
                <w:spacing w:val="-11"/>
                <w:sz w:val="24"/>
              </w:rPr>
              <w:t>民共和国境内（不含港澳台）</w:t>
            </w:r>
            <w:r>
              <w:rPr>
                <w:rFonts w:ascii="宋体" w:eastAsia="宋体" w:hAnsi="宋体" w:cs="宋体" w:hint="eastAsia"/>
                <w:spacing w:val="-36"/>
                <w:sz w:val="24"/>
              </w:rPr>
              <w:t xml:space="preserve"> </w:t>
            </w:r>
            <w:r>
              <w:rPr>
                <w:rFonts w:ascii="宋体" w:eastAsia="宋体" w:hAnsi="宋体" w:cs="宋体" w:hint="eastAsia"/>
                <w:spacing w:val="-11"/>
                <w:sz w:val="24"/>
              </w:rPr>
              <w:t>具备</w:t>
            </w:r>
            <w:r w:rsidR="00EA336C">
              <w:rPr>
                <w:rFonts w:ascii="宋体" w:eastAsia="宋体" w:hAnsi="宋体" w:cs="宋体"/>
                <w:spacing w:val="-11"/>
                <w:sz w:val="24"/>
              </w:rPr>
              <w:t>38</w:t>
            </w:r>
            <w:r w:rsidR="00EA336C">
              <w:rPr>
                <w:rFonts w:ascii="宋体" w:eastAsia="宋体" w:hAnsi="宋体" w:cs="宋体" w:hint="eastAsia"/>
                <w:spacing w:val="-11"/>
                <w:sz w:val="24"/>
              </w:rPr>
              <w:t>万及以上</w:t>
            </w:r>
            <w:r>
              <w:rPr>
                <w:rFonts w:ascii="宋体" w:eastAsia="宋体" w:hAnsi="宋体" w:cs="宋体" w:hint="eastAsia"/>
                <w:spacing w:val="-6"/>
                <w:sz w:val="24"/>
              </w:rPr>
              <w:t>花境设计施工一体化施工业绩</w:t>
            </w:r>
            <w:r>
              <w:rPr>
                <w:rFonts w:ascii="宋体" w:eastAsia="宋体" w:hAnsi="宋体" w:cs="宋体" w:hint="eastAsia"/>
                <w:spacing w:val="-4"/>
                <w:sz w:val="24"/>
              </w:rPr>
              <w:t>的，每提供一个得</w:t>
            </w:r>
            <w:r>
              <w:rPr>
                <w:rFonts w:ascii="宋体" w:eastAsia="宋体" w:hAnsi="宋体" w:cs="宋体" w:hint="eastAsia"/>
                <w:spacing w:val="-44"/>
                <w:sz w:val="24"/>
              </w:rPr>
              <w:t xml:space="preserve"> </w:t>
            </w:r>
            <w:r>
              <w:rPr>
                <w:rFonts w:ascii="宋体" w:eastAsia="宋体" w:hAnsi="宋体" w:cs="宋体" w:hint="eastAsia"/>
                <w:spacing w:val="-4"/>
                <w:sz w:val="24"/>
              </w:rPr>
              <w:t>10分，最高得</w:t>
            </w:r>
            <w:r>
              <w:rPr>
                <w:rFonts w:ascii="宋体" w:eastAsia="宋体" w:hAnsi="宋体" w:cs="宋体" w:hint="eastAsia"/>
                <w:spacing w:val="-49"/>
                <w:sz w:val="24"/>
              </w:rPr>
              <w:t xml:space="preserve"> </w:t>
            </w:r>
            <w:r>
              <w:rPr>
                <w:rFonts w:ascii="宋体" w:eastAsia="宋体" w:hAnsi="宋体" w:cs="宋体" w:hint="eastAsia"/>
                <w:spacing w:val="-4"/>
                <w:sz w:val="24"/>
              </w:rPr>
              <w:t>10</w:t>
            </w:r>
            <w:r>
              <w:rPr>
                <w:rFonts w:ascii="宋体" w:eastAsia="宋体" w:hAnsi="宋体" w:cs="宋体" w:hint="eastAsia"/>
                <w:sz w:val="24"/>
              </w:rPr>
              <w:t xml:space="preserve"> </w:t>
            </w:r>
            <w:r>
              <w:rPr>
                <w:rFonts w:ascii="宋体" w:eastAsia="宋体" w:hAnsi="宋体" w:cs="宋体" w:hint="eastAsia"/>
                <w:spacing w:val="-5"/>
                <w:sz w:val="24"/>
              </w:rPr>
              <w:t>分。</w:t>
            </w:r>
          </w:p>
          <w:p w14:paraId="3D84131D" w14:textId="48B6B7D0" w:rsidR="00807446" w:rsidRDefault="00000000" w:rsidP="004F1817">
            <w:pPr>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注：（响应文件中须提供业绩合同扫描件或影印件及项目竣工验收证明材料，合同须能体现供应商名称、项目内容、项目性质等主要评审信息，若无法体现，须另附该项目业主（或合同甲方）出具的相关证明材料。</w:t>
            </w:r>
          </w:p>
        </w:tc>
        <w:tc>
          <w:tcPr>
            <w:tcW w:w="1665" w:type="dxa"/>
            <w:vAlign w:val="center"/>
          </w:tcPr>
          <w:p w14:paraId="0EDE1149" w14:textId="77777777" w:rsidR="00807446" w:rsidRDefault="00000000">
            <w:pPr>
              <w:widowControl/>
              <w:jc w:val="center"/>
              <w:rPr>
                <w:rFonts w:ascii="宋体" w:eastAsia="宋体" w:hAnsi="宋体" w:cs="宋体"/>
                <w:color w:val="000000"/>
                <w:kern w:val="0"/>
                <w:sz w:val="24"/>
                <w:lang w:bidi="ar"/>
              </w:rPr>
            </w:pPr>
            <w:r>
              <w:rPr>
                <w:rFonts w:ascii="宋体" w:eastAsia="宋体" w:hAnsi="宋体" w:cs="宋体" w:hint="eastAsia"/>
                <w:spacing w:val="-2"/>
                <w:sz w:val="24"/>
              </w:rPr>
              <w:t>0-10分</w:t>
            </w:r>
          </w:p>
        </w:tc>
      </w:tr>
      <w:tr w:rsidR="00807446" w14:paraId="291C355D" w14:textId="77777777">
        <w:tc>
          <w:tcPr>
            <w:tcW w:w="915" w:type="dxa"/>
            <w:vAlign w:val="center"/>
          </w:tcPr>
          <w:p w14:paraId="43DDAD0F" w14:textId="77777777" w:rsidR="00807446" w:rsidRDefault="00000000">
            <w:pPr>
              <w:widowControl/>
              <w:jc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7</w:t>
            </w:r>
          </w:p>
        </w:tc>
        <w:tc>
          <w:tcPr>
            <w:tcW w:w="1185" w:type="dxa"/>
            <w:vAlign w:val="center"/>
          </w:tcPr>
          <w:p w14:paraId="2A44E4A7" w14:textId="77777777" w:rsidR="00807446" w:rsidRDefault="00000000">
            <w:pPr>
              <w:widowControl/>
              <w:jc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投标人</w:t>
            </w:r>
          </w:p>
          <w:p w14:paraId="3004AA18" w14:textId="77777777" w:rsidR="00807446" w:rsidRDefault="00000000">
            <w:pPr>
              <w:widowControl/>
              <w:jc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荣誉</w:t>
            </w:r>
          </w:p>
        </w:tc>
        <w:tc>
          <w:tcPr>
            <w:tcW w:w="6045" w:type="dxa"/>
          </w:tcPr>
          <w:p w14:paraId="3DFE22E0" w14:textId="77777777" w:rsidR="00807446" w:rsidRDefault="00000000">
            <w:pPr>
              <w:widowControl/>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自 2018 年 1 月 1 日（颁奖时间为准）以来，投标人或投标人承建的项目获得行业主管部门颁发的花镜建设评比奖项或荣誉的，每提供1个得 5 分，最高得10 分。</w:t>
            </w:r>
          </w:p>
          <w:p w14:paraId="598CC224" w14:textId="77777777" w:rsidR="00807446" w:rsidRDefault="00000000">
            <w:pPr>
              <w:rPr>
                <w:rFonts w:ascii="宋体" w:eastAsia="宋体" w:hAnsi="宋体" w:cs="宋体"/>
                <w:color w:val="000000"/>
                <w:kern w:val="0"/>
                <w:sz w:val="24"/>
                <w:lang w:bidi="ar"/>
              </w:rPr>
            </w:pPr>
            <w:r>
              <w:rPr>
                <w:rFonts w:ascii="宋体" w:eastAsia="宋体" w:hAnsi="宋体" w:cs="宋体" w:hint="eastAsia"/>
                <w:color w:val="000000"/>
                <w:kern w:val="0"/>
                <w:sz w:val="24"/>
                <w:lang w:bidi="ar"/>
              </w:rPr>
              <w:t>注：投标文件中提供获奖证书、批复、颁奖单位颁奖文件、网上公示截图（具有其中之一即可）等证明材料。</w:t>
            </w:r>
          </w:p>
          <w:p w14:paraId="0800C5F5" w14:textId="77777777" w:rsidR="00807446" w:rsidRDefault="00000000">
            <w:pPr>
              <w:widowControl/>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以上材料提供扫描件或影印件，须能体现投标供应商名称，如无法体现，须另附颁奖单位的相关证明材料，未提供或提供不全的不得分。</w:t>
            </w:r>
          </w:p>
        </w:tc>
        <w:tc>
          <w:tcPr>
            <w:tcW w:w="1665" w:type="dxa"/>
            <w:vAlign w:val="center"/>
          </w:tcPr>
          <w:p w14:paraId="20B70A8B" w14:textId="77777777" w:rsidR="00807446" w:rsidRDefault="00000000">
            <w:pPr>
              <w:widowControl/>
              <w:jc w:val="center"/>
              <w:rPr>
                <w:rFonts w:ascii="宋体" w:eastAsia="宋体" w:hAnsi="宋体" w:cs="宋体"/>
                <w:color w:val="000000"/>
                <w:kern w:val="0"/>
                <w:sz w:val="24"/>
                <w:lang w:bidi="ar"/>
              </w:rPr>
            </w:pPr>
            <w:r>
              <w:rPr>
                <w:rFonts w:ascii="宋体" w:eastAsia="宋体" w:hAnsi="宋体" w:cs="宋体" w:hint="eastAsia"/>
                <w:spacing w:val="-2"/>
                <w:sz w:val="24"/>
              </w:rPr>
              <w:t>0-10分</w:t>
            </w:r>
          </w:p>
        </w:tc>
      </w:tr>
      <w:tr w:rsidR="00807446" w14:paraId="605C890A" w14:textId="77777777">
        <w:tc>
          <w:tcPr>
            <w:tcW w:w="915" w:type="dxa"/>
            <w:vAlign w:val="center"/>
          </w:tcPr>
          <w:p w14:paraId="3A37F379" w14:textId="77777777" w:rsidR="00807446" w:rsidRDefault="00000000">
            <w:pPr>
              <w:widowControl/>
              <w:jc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8</w:t>
            </w:r>
          </w:p>
        </w:tc>
        <w:tc>
          <w:tcPr>
            <w:tcW w:w="1185" w:type="dxa"/>
            <w:vAlign w:val="center"/>
          </w:tcPr>
          <w:p w14:paraId="0F8435C3" w14:textId="77777777" w:rsidR="00807446" w:rsidRDefault="00000000">
            <w:pPr>
              <w:widowControl/>
              <w:jc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价格分</w:t>
            </w:r>
          </w:p>
        </w:tc>
        <w:tc>
          <w:tcPr>
            <w:tcW w:w="6045" w:type="dxa"/>
          </w:tcPr>
          <w:p w14:paraId="5E0F3448" w14:textId="16FDB8EA" w:rsidR="00807446" w:rsidRDefault="00000000" w:rsidP="004F1817">
            <w:pPr>
              <w:spacing w:before="41" w:line="358" w:lineRule="auto"/>
              <w:ind w:right="108"/>
              <w:rPr>
                <w:rFonts w:ascii="宋体" w:eastAsia="宋体" w:hAnsi="宋体" w:cs="宋体"/>
                <w:sz w:val="24"/>
              </w:rPr>
            </w:pPr>
            <w:r>
              <w:rPr>
                <w:rFonts w:ascii="宋体" w:eastAsia="宋体" w:hAnsi="宋体" w:cs="宋体" w:hint="eastAsia"/>
                <w:spacing w:val="2"/>
                <w:sz w:val="24"/>
              </w:rPr>
              <w:t>价格</w:t>
            </w:r>
            <w:proofErr w:type="gramStart"/>
            <w:r>
              <w:rPr>
                <w:rFonts w:ascii="宋体" w:eastAsia="宋体" w:hAnsi="宋体" w:cs="宋体" w:hint="eastAsia"/>
                <w:spacing w:val="2"/>
                <w:sz w:val="24"/>
              </w:rPr>
              <w:t>分统一</w:t>
            </w:r>
            <w:proofErr w:type="gramEnd"/>
            <w:r>
              <w:rPr>
                <w:rFonts w:ascii="宋体" w:eastAsia="宋体" w:hAnsi="宋体" w:cs="宋体" w:hint="eastAsia"/>
                <w:spacing w:val="2"/>
                <w:sz w:val="24"/>
              </w:rPr>
              <w:t>采用低价优先法，即满足</w:t>
            </w:r>
            <w:r w:rsidR="00FF37FF">
              <w:rPr>
                <w:rFonts w:ascii="宋体" w:eastAsia="宋体" w:hAnsi="宋体" w:cs="宋体" w:hint="eastAsia"/>
                <w:spacing w:val="2"/>
                <w:sz w:val="24"/>
              </w:rPr>
              <w:t>招标</w:t>
            </w:r>
            <w:r>
              <w:rPr>
                <w:rFonts w:ascii="宋体" w:eastAsia="宋体" w:hAnsi="宋体" w:cs="宋体" w:hint="eastAsia"/>
                <w:spacing w:val="2"/>
                <w:sz w:val="24"/>
              </w:rPr>
              <w:t>文件要求且价格最低的</w:t>
            </w:r>
            <w:r>
              <w:rPr>
                <w:rFonts w:ascii="宋体" w:eastAsia="宋体" w:hAnsi="宋体" w:cs="宋体" w:hint="eastAsia"/>
                <w:spacing w:val="-3"/>
                <w:sz w:val="24"/>
              </w:rPr>
              <w:t>最后报价为评标基准价，其价格分为满分</w:t>
            </w:r>
            <w:r>
              <w:rPr>
                <w:rFonts w:ascii="宋体" w:eastAsia="宋体" w:hAnsi="宋体" w:cs="宋体" w:hint="eastAsia"/>
                <w:spacing w:val="-27"/>
                <w:sz w:val="24"/>
              </w:rPr>
              <w:t xml:space="preserve"> </w:t>
            </w:r>
            <w:r>
              <w:rPr>
                <w:rFonts w:ascii="宋体" w:eastAsia="宋体" w:hAnsi="宋体" w:cs="宋体" w:hint="eastAsia"/>
                <w:spacing w:val="-3"/>
                <w:sz w:val="24"/>
                <w:u w:val="single"/>
              </w:rPr>
              <w:t>10</w:t>
            </w:r>
            <w:r>
              <w:rPr>
                <w:rFonts w:ascii="宋体" w:eastAsia="宋体" w:hAnsi="宋体" w:cs="宋体" w:hint="eastAsia"/>
                <w:spacing w:val="-48"/>
                <w:sz w:val="24"/>
                <w:u w:val="single"/>
              </w:rPr>
              <w:t xml:space="preserve"> </w:t>
            </w:r>
            <w:r>
              <w:rPr>
                <w:rFonts w:ascii="宋体" w:eastAsia="宋体" w:hAnsi="宋体" w:cs="宋体" w:hint="eastAsia"/>
                <w:spacing w:val="-3"/>
                <w:sz w:val="24"/>
              </w:rPr>
              <w:t>分。其他供应商的价</w:t>
            </w:r>
            <w:r>
              <w:rPr>
                <w:rFonts w:ascii="宋体" w:eastAsia="宋体" w:hAnsi="宋体" w:cs="宋体" w:hint="eastAsia"/>
                <w:sz w:val="24"/>
              </w:rPr>
              <w:t xml:space="preserve"> </w:t>
            </w:r>
            <w:r>
              <w:rPr>
                <w:rFonts w:ascii="宋体" w:eastAsia="宋体" w:hAnsi="宋体" w:cs="宋体" w:hint="eastAsia"/>
                <w:spacing w:val="-1"/>
                <w:sz w:val="24"/>
              </w:rPr>
              <w:t>格</w:t>
            </w:r>
            <w:proofErr w:type="gramStart"/>
            <w:r>
              <w:rPr>
                <w:rFonts w:ascii="宋体" w:eastAsia="宋体" w:hAnsi="宋体" w:cs="宋体" w:hint="eastAsia"/>
                <w:spacing w:val="-1"/>
                <w:sz w:val="24"/>
              </w:rPr>
              <w:t>分统一</w:t>
            </w:r>
            <w:proofErr w:type="gramEnd"/>
            <w:r>
              <w:rPr>
                <w:rFonts w:ascii="宋体" w:eastAsia="宋体" w:hAnsi="宋体" w:cs="宋体" w:hint="eastAsia"/>
                <w:spacing w:val="-1"/>
                <w:sz w:val="24"/>
              </w:rPr>
              <w:t>按照下列公式计算：</w:t>
            </w:r>
          </w:p>
          <w:p w14:paraId="0855A213" w14:textId="77777777" w:rsidR="00807446" w:rsidRDefault="00000000">
            <w:pPr>
              <w:widowControl/>
              <w:jc w:val="left"/>
              <w:rPr>
                <w:rFonts w:ascii="宋体" w:eastAsia="宋体" w:hAnsi="宋体" w:cs="宋体"/>
                <w:color w:val="000000"/>
                <w:kern w:val="0"/>
                <w:sz w:val="24"/>
                <w:lang w:bidi="ar"/>
              </w:rPr>
            </w:pPr>
            <w:r>
              <w:rPr>
                <w:rFonts w:ascii="宋体" w:eastAsia="宋体" w:hAnsi="宋体" w:cs="宋体" w:hint="eastAsia"/>
                <w:spacing w:val="-8"/>
                <w:sz w:val="24"/>
              </w:rPr>
              <w:t>最后报价得分</w:t>
            </w:r>
            <w:r>
              <w:rPr>
                <w:rFonts w:ascii="宋体" w:eastAsia="宋体" w:hAnsi="宋体" w:cs="宋体" w:hint="eastAsia"/>
                <w:sz w:val="24"/>
              </w:rPr>
              <w:t>＝（</w:t>
            </w:r>
            <w:r>
              <w:rPr>
                <w:rFonts w:ascii="宋体" w:eastAsia="宋体" w:hAnsi="宋体" w:cs="宋体" w:hint="eastAsia"/>
                <w:spacing w:val="-8"/>
                <w:sz w:val="24"/>
              </w:rPr>
              <w:t>评标基准价/最后报价）</w:t>
            </w:r>
            <w:r>
              <w:rPr>
                <w:rFonts w:ascii="宋体" w:eastAsia="宋体" w:hAnsi="宋体" w:cs="宋体" w:hint="eastAsia"/>
                <w:spacing w:val="24"/>
                <w:sz w:val="24"/>
              </w:rPr>
              <w:t xml:space="preserve"> </w:t>
            </w:r>
            <w:r>
              <w:rPr>
                <w:rFonts w:ascii="宋体" w:eastAsia="宋体" w:hAnsi="宋体" w:cs="宋体" w:hint="eastAsia"/>
                <w:spacing w:val="-8"/>
                <w:sz w:val="24"/>
              </w:rPr>
              <w:t>×</w:t>
            </w:r>
            <w:r>
              <w:rPr>
                <w:rFonts w:ascii="宋体" w:eastAsia="宋体" w:hAnsi="宋体" w:cs="宋体" w:hint="eastAsia"/>
                <w:spacing w:val="-8"/>
                <w:sz w:val="24"/>
                <w:u w:val="single"/>
              </w:rPr>
              <w:t>10</w:t>
            </w:r>
            <w:r>
              <w:rPr>
                <w:rFonts w:ascii="宋体" w:eastAsia="宋体" w:hAnsi="宋体" w:cs="宋体" w:hint="eastAsia"/>
                <w:spacing w:val="-8"/>
                <w:sz w:val="24"/>
              </w:rPr>
              <w:t>％</w:t>
            </w:r>
            <w:r>
              <w:rPr>
                <w:rFonts w:ascii="宋体" w:eastAsia="宋体" w:hAnsi="宋体" w:cs="宋体" w:hint="eastAsia"/>
                <w:spacing w:val="-77"/>
                <w:sz w:val="24"/>
              </w:rPr>
              <w:t xml:space="preserve"> </w:t>
            </w:r>
            <w:r>
              <w:rPr>
                <w:rFonts w:ascii="宋体" w:eastAsia="宋体" w:hAnsi="宋体" w:cs="宋体" w:hint="eastAsia"/>
                <w:spacing w:val="-8"/>
                <w:sz w:val="24"/>
              </w:rPr>
              <w:t>×100</w:t>
            </w:r>
          </w:p>
        </w:tc>
        <w:tc>
          <w:tcPr>
            <w:tcW w:w="1665" w:type="dxa"/>
            <w:vAlign w:val="center"/>
          </w:tcPr>
          <w:p w14:paraId="5837664D" w14:textId="77777777" w:rsidR="00807446" w:rsidRDefault="00000000">
            <w:pPr>
              <w:widowControl/>
              <w:jc w:val="center"/>
              <w:rPr>
                <w:rFonts w:ascii="宋体" w:eastAsia="宋体" w:hAnsi="宋体" w:cs="宋体"/>
                <w:color w:val="000000"/>
                <w:kern w:val="0"/>
                <w:sz w:val="24"/>
                <w:lang w:bidi="ar"/>
              </w:rPr>
            </w:pPr>
            <w:r>
              <w:rPr>
                <w:rFonts w:ascii="宋体" w:eastAsia="宋体" w:hAnsi="宋体" w:cs="宋体" w:hint="eastAsia"/>
                <w:spacing w:val="-2"/>
                <w:sz w:val="24"/>
              </w:rPr>
              <w:t>0-10分</w:t>
            </w:r>
          </w:p>
        </w:tc>
      </w:tr>
    </w:tbl>
    <w:p w14:paraId="59022224" w14:textId="77777777" w:rsidR="00807446" w:rsidRDefault="00000000">
      <w:pPr>
        <w:spacing w:before="226" w:line="316" w:lineRule="auto"/>
        <w:ind w:right="113" w:firstLineChars="200" w:firstLine="468"/>
        <w:rPr>
          <w:rFonts w:ascii="宋体" w:eastAsia="宋体" w:hAnsi="宋体" w:cs="宋体"/>
          <w:sz w:val="24"/>
        </w:rPr>
      </w:pPr>
      <w:r>
        <w:rPr>
          <w:rFonts w:ascii="宋体" w:eastAsia="宋体" w:hAnsi="宋体" w:cs="宋体" w:hint="eastAsia"/>
          <w:spacing w:val="-3"/>
          <w:sz w:val="24"/>
        </w:rPr>
        <w:t>（1）评标</w:t>
      </w:r>
      <w:r>
        <w:rPr>
          <w:rFonts w:ascii="宋体" w:eastAsia="宋体" w:hAnsi="宋体" w:cs="宋体"/>
          <w:spacing w:val="-3"/>
          <w:sz w:val="24"/>
        </w:rPr>
        <w:t>小组各成员应当独立对每个</w:t>
      </w:r>
      <w:proofErr w:type="gramStart"/>
      <w:r>
        <w:rPr>
          <w:rFonts w:ascii="宋体" w:eastAsia="宋体" w:hAnsi="宋体" w:cs="宋体"/>
          <w:spacing w:val="-3"/>
          <w:sz w:val="24"/>
        </w:rPr>
        <w:t>有效响应</w:t>
      </w:r>
      <w:proofErr w:type="gramEnd"/>
      <w:r>
        <w:rPr>
          <w:rFonts w:ascii="宋体" w:eastAsia="宋体" w:hAnsi="宋体" w:cs="宋体"/>
          <w:spacing w:val="-3"/>
          <w:sz w:val="24"/>
        </w:rPr>
        <w:t>的文件进行评价、打分，然</w:t>
      </w:r>
      <w:r>
        <w:rPr>
          <w:rFonts w:ascii="宋体" w:eastAsia="宋体" w:hAnsi="宋体" w:cs="宋体"/>
          <w:spacing w:val="4"/>
          <w:sz w:val="24"/>
        </w:rPr>
        <w:t>后汇总每个</w:t>
      </w:r>
      <w:r>
        <w:rPr>
          <w:rFonts w:ascii="宋体" w:eastAsia="宋体" w:hAnsi="宋体" w:cs="宋体" w:hint="eastAsia"/>
          <w:spacing w:val="4"/>
          <w:sz w:val="24"/>
        </w:rPr>
        <w:t>投标单位</w:t>
      </w:r>
      <w:r>
        <w:rPr>
          <w:rFonts w:ascii="宋体" w:eastAsia="宋体" w:hAnsi="宋体" w:cs="宋体"/>
          <w:spacing w:val="4"/>
          <w:sz w:val="24"/>
        </w:rPr>
        <w:t>每项评分因素的得分（四舍五入保留至小数点后两位数</w:t>
      </w:r>
      <w:r>
        <w:rPr>
          <w:rFonts w:ascii="宋体" w:eastAsia="宋体" w:hAnsi="宋体" w:cs="宋体"/>
          <w:spacing w:val="-78"/>
          <w:sz w:val="24"/>
        </w:rPr>
        <w:t>）</w:t>
      </w:r>
      <w:r>
        <w:rPr>
          <w:rFonts w:ascii="宋体" w:eastAsia="宋体" w:hAnsi="宋体" w:cs="宋体"/>
          <w:spacing w:val="14"/>
          <w:sz w:val="24"/>
        </w:rPr>
        <w:t xml:space="preserve"> </w:t>
      </w:r>
      <w:r>
        <w:rPr>
          <w:rFonts w:ascii="宋体" w:eastAsia="宋体" w:hAnsi="宋体" w:cs="宋体"/>
          <w:spacing w:val="-78"/>
          <w:sz w:val="24"/>
        </w:rPr>
        <w:t>，</w:t>
      </w:r>
      <w:r>
        <w:rPr>
          <w:rFonts w:ascii="宋体" w:eastAsia="宋体" w:hAnsi="宋体" w:cs="宋体"/>
          <w:sz w:val="24"/>
        </w:rPr>
        <w:t xml:space="preserve"> </w:t>
      </w:r>
      <w:r>
        <w:rPr>
          <w:rFonts w:ascii="宋体" w:eastAsia="宋体" w:hAnsi="宋体" w:cs="宋体"/>
          <w:spacing w:val="3"/>
          <w:sz w:val="24"/>
        </w:rPr>
        <w:t>再取各位评委评分之平均值，四舍五入保留至小数点后两位数，得到该</w:t>
      </w:r>
      <w:r>
        <w:rPr>
          <w:rFonts w:ascii="宋体" w:eastAsia="宋体" w:hAnsi="宋体" w:cs="宋体" w:hint="eastAsia"/>
          <w:spacing w:val="3"/>
          <w:sz w:val="24"/>
        </w:rPr>
        <w:t>投标单位</w:t>
      </w:r>
      <w:r>
        <w:rPr>
          <w:rFonts w:ascii="宋体" w:eastAsia="宋体" w:hAnsi="宋体" w:cs="宋体"/>
          <w:spacing w:val="-2"/>
          <w:sz w:val="24"/>
        </w:rPr>
        <w:t>的技术资信分。</w:t>
      </w:r>
    </w:p>
    <w:p w14:paraId="41E4B34B" w14:textId="77777777" w:rsidR="00807446" w:rsidRDefault="00000000">
      <w:pPr>
        <w:spacing w:before="226" w:line="358" w:lineRule="auto"/>
        <w:ind w:right="113" w:firstLineChars="200" w:firstLine="468"/>
        <w:rPr>
          <w:rFonts w:ascii="宋体" w:eastAsia="宋体" w:hAnsi="宋体" w:cs="宋体"/>
          <w:sz w:val="24"/>
        </w:rPr>
      </w:pPr>
      <w:r>
        <w:rPr>
          <w:rFonts w:ascii="宋体" w:eastAsia="宋体" w:hAnsi="宋体" w:cs="宋体"/>
          <w:spacing w:val="-3"/>
          <w:sz w:val="24"/>
        </w:rPr>
        <w:t>（2）</w:t>
      </w:r>
      <w:r>
        <w:rPr>
          <w:rFonts w:ascii="宋体" w:eastAsia="宋体" w:hAnsi="宋体" w:cs="宋体"/>
          <w:spacing w:val="6"/>
          <w:sz w:val="24"/>
        </w:rPr>
        <w:t xml:space="preserve"> </w:t>
      </w:r>
      <w:r>
        <w:rPr>
          <w:rFonts w:ascii="宋体" w:eastAsia="宋体" w:hAnsi="宋体" w:cs="宋体"/>
          <w:spacing w:val="-3"/>
          <w:sz w:val="24"/>
        </w:rPr>
        <w:t>将每个</w:t>
      </w:r>
      <w:r>
        <w:rPr>
          <w:rFonts w:ascii="宋体" w:eastAsia="宋体" w:hAnsi="宋体" w:cs="宋体" w:hint="eastAsia"/>
          <w:spacing w:val="-3"/>
          <w:sz w:val="24"/>
        </w:rPr>
        <w:t>投标单位</w:t>
      </w:r>
      <w:r>
        <w:rPr>
          <w:rFonts w:ascii="宋体" w:eastAsia="宋体" w:hAnsi="宋体" w:cs="宋体"/>
          <w:spacing w:val="-3"/>
          <w:sz w:val="24"/>
        </w:rPr>
        <w:t>的技术资信分加上根据上述标准计算出的价格分，即为</w:t>
      </w:r>
      <w:r>
        <w:rPr>
          <w:rFonts w:ascii="宋体" w:eastAsia="宋体" w:hAnsi="宋体" w:cs="宋体"/>
          <w:spacing w:val="-2"/>
          <w:sz w:val="24"/>
        </w:rPr>
        <w:t>该</w:t>
      </w:r>
      <w:r>
        <w:rPr>
          <w:rFonts w:ascii="宋体" w:eastAsia="宋体" w:hAnsi="宋体" w:cs="宋体" w:hint="eastAsia"/>
          <w:spacing w:val="-2"/>
          <w:sz w:val="24"/>
        </w:rPr>
        <w:t>投标单位</w:t>
      </w:r>
      <w:r>
        <w:rPr>
          <w:rFonts w:ascii="宋体" w:eastAsia="宋体" w:hAnsi="宋体" w:cs="宋体"/>
          <w:spacing w:val="-2"/>
          <w:sz w:val="24"/>
        </w:rPr>
        <w:t>的综合总得分。</w:t>
      </w:r>
    </w:p>
    <w:p w14:paraId="7DBF1384" w14:textId="77777777" w:rsidR="00807446" w:rsidRDefault="00807446">
      <w:pPr>
        <w:sectPr w:rsidR="00807446">
          <w:pgSz w:w="11907" w:h="16840"/>
          <w:pgMar w:top="2098" w:right="1474" w:bottom="1701" w:left="1587" w:header="878" w:footer="1024" w:gutter="0"/>
          <w:cols w:space="720"/>
        </w:sectPr>
      </w:pPr>
    </w:p>
    <w:p w14:paraId="265CB5E7" w14:textId="77777777" w:rsidR="00807446" w:rsidRDefault="00807446">
      <w:pPr>
        <w:jc w:val="right"/>
        <w:rPr>
          <w:rFonts w:ascii="仿宋_GB2312" w:eastAsia="仿宋_GB2312" w:hAnsi="仿宋_GB2312" w:cs="仿宋_GB2312"/>
          <w:color w:val="333333"/>
          <w:sz w:val="28"/>
          <w:szCs w:val="28"/>
        </w:rPr>
      </w:pPr>
    </w:p>
    <w:p w14:paraId="4DBB17A3" w14:textId="77777777" w:rsidR="00807446" w:rsidRDefault="00000000">
      <w:pPr>
        <w:numPr>
          <w:ilvl w:val="0"/>
          <w:numId w:val="2"/>
        </w:numPr>
        <w:jc w:val="center"/>
        <w:rPr>
          <w:rFonts w:ascii="宋体" w:eastAsia="宋体" w:hAnsi="宋体" w:cs="宋体"/>
          <w:b/>
          <w:bCs/>
          <w:color w:val="333333"/>
          <w:sz w:val="28"/>
          <w:szCs w:val="28"/>
        </w:rPr>
      </w:pPr>
      <w:r>
        <w:rPr>
          <w:rFonts w:ascii="宋体" w:eastAsia="宋体" w:hAnsi="宋体" w:cs="宋体" w:hint="eastAsia"/>
          <w:b/>
          <w:bCs/>
          <w:color w:val="333333"/>
          <w:sz w:val="28"/>
          <w:szCs w:val="28"/>
        </w:rPr>
        <w:t>投标文件格式</w:t>
      </w:r>
    </w:p>
    <w:p w14:paraId="1D86B550" w14:textId="56CE9EA4" w:rsidR="00807446" w:rsidRDefault="00C775C8" w:rsidP="004F1817">
      <w:pPr>
        <w:spacing w:before="298" w:line="184" w:lineRule="auto"/>
        <w:ind w:firstLine="487"/>
        <w:jc w:val="center"/>
        <w:rPr>
          <w:rFonts w:ascii="宋体" w:eastAsia="宋体" w:hAnsi="宋体" w:cs="宋体"/>
          <w:sz w:val="32"/>
          <w:szCs w:val="32"/>
        </w:rPr>
      </w:pPr>
      <w:r>
        <w:rPr>
          <w:rFonts w:ascii="宋体" w:eastAsia="宋体" w:hAnsi="宋体" w:cs="宋体" w:hint="eastAsia"/>
          <w:sz w:val="32"/>
          <w:szCs w:val="32"/>
          <w14:textOutline w14:w="5791" w14:cap="sq" w14:cmpd="sng" w14:algn="ctr">
            <w14:solidFill>
              <w14:srgbClr w14:val="000000"/>
            </w14:solidFill>
            <w14:prstDash w14:val="solid"/>
            <w14:bevel/>
          </w14:textOutline>
        </w:rPr>
        <w:t>包公园景区节点绿化提升</w:t>
      </w:r>
    </w:p>
    <w:p w14:paraId="53E68385" w14:textId="77777777" w:rsidR="00807446" w:rsidRDefault="00807446">
      <w:pPr>
        <w:spacing w:line="244" w:lineRule="auto"/>
        <w:rPr>
          <w:rFonts w:ascii="宋体"/>
        </w:rPr>
      </w:pPr>
    </w:p>
    <w:p w14:paraId="4D506DC4" w14:textId="77777777" w:rsidR="00807446" w:rsidRDefault="00807446">
      <w:pPr>
        <w:spacing w:line="244" w:lineRule="auto"/>
        <w:rPr>
          <w:rFonts w:ascii="宋体"/>
        </w:rPr>
      </w:pPr>
    </w:p>
    <w:p w14:paraId="218FD9FD" w14:textId="77777777" w:rsidR="00807446" w:rsidRDefault="00807446">
      <w:pPr>
        <w:spacing w:line="244" w:lineRule="auto"/>
        <w:rPr>
          <w:rFonts w:ascii="宋体"/>
        </w:rPr>
      </w:pPr>
    </w:p>
    <w:p w14:paraId="26AA73F6" w14:textId="77777777" w:rsidR="00807446" w:rsidRDefault="00807446">
      <w:pPr>
        <w:spacing w:line="244" w:lineRule="auto"/>
        <w:rPr>
          <w:rFonts w:ascii="宋体"/>
        </w:rPr>
      </w:pPr>
    </w:p>
    <w:p w14:paraId="742F6EEB" w14:textId="77777777" w:rsidR="00807446" w:rsidRDefault="00807446">
      <w:pPr>
        <w:spacing w:line="244" w:lineRule="auto"/>
        <w:rPr>
          <w:rFonts w:ascii="宋体"/>
        </w:rPr>
      </w:pPr>
    </w:p>
    <w:p w14:paraId="5ABF234F" w14:textId="77777777" w:rsidR="00807446" w:rsidRDefault="00807446">
      <w:pPr>
        <w:spacing w:line="244" w:lineRule="auto"/>
        <w:rPr>
          <w:rFonts w:ascii="宋体"/>
        </w:rPr>
      </w:pPr>
    </w:p>
    <w:p w14:paraId="71BA63F0" w14:textId="77777777" w:rsidR="00807446" w:rsidRDefault="00000000">
      <w:pPr>
        <w:spacing w:before="18" w:line="197" w:lineRule="auto"/>
        <w:ind w:firstLine="20"/>
        <w:jc w:val="center"/>
        <w:rPr>
          <w:rFonts w:ascii="宋体" w:eastAsia="宋体" w:hAnsi="宋体" w:cs="宋体"/>
          <w:spacing w:val="-1"/>
          <w:position w:val="1"/>
          <w:sz w:val="72"/>
          <w:szCs w:val="72"/>
          <w14:textOutline w14:w="13081" w14:cap="sq" w14:cmpd="sng" w14:algn="ctr">
            <w14:solidFill>
              <w14:srgbClr w14:val="000000"/>
            </w14:solidFill>
            <w14:prstDash w14:val="solid"/>
            <w14:bevel/>
          </w14:textOutline>
        </w:rPr>
      </w:pPr>
      <w:r>
        <w:rPr>
          <w:rFonts w:ascii="宋体" w:eastAsia="宋体" w:hAnsi="宋体" w:cs="宋体"/>
          <w:spacing w:val="-1"/>
          <w:position w:val="1"/>
          <w:sz w:val="72"/>
          <w:szCs w:val="72"/>
          <w14:textOutline w14:w="13081" w14:cap="sq" w14:cmpd="sng" w14:algn="ctr">
            <w14:solidFill>
              <w14:srgbClr w14:val="000000"/>
            </w14:solidFill>
            <w14:prstDash w14:val="solid"/>
            <w14:bevel/>
          </w14:textOutline>
        </w:rPr>
        <w:t>响</w:t>
      </w:r>
    </w:p>
    <w:p w14:paraId="1698F104" w14:textId="77777777" w:rsidR="00807446" w:rsidRDefault="00807446">
      <w:pPr>
        <w:spacing w:before="18" w:line="197" w:lineRule="auto"/>
        <w:ind w:firstLine="20"/>
        <w:jc w:val="center"/>
        <w:rPr>
          <w:rFonts w:ascii="宋体" w:eastAsia="宋体" w:hAnsi="宋体" w:cs="宋体"/>
          <w:position w:val="1"/>
          <w:sz w:val="72"/>
          <w:szCs w:val="72"/>
        </w:rPr>
      </w:pPr>
    </w:p>
    <w:p w14:paraId="0462DFA1" w14:textId="77777777" w:rsidR="00807446" w:rsidRDefault="00000000">
      <w:pPr>
        <w:spacing w:before="18" w:line="197" w:lineRule="auto"/>
        <w:ind w:firstLine="20"/>
        <w:jc w:val="center"/>
        <w:rPr>
          <w:rFonts w:ascii="宋体" w:eastAsia="宋体" w:hAnsi="宋体" w:cs="宋体"/>
          <w:spacing w:val="-1"/>
          <w:sz w:val="72"/>
          <w:szCs w:val="72"/>
          <w14:textOutline w14:w="13081" w14:cap="sq" w14:cmpd="sng" w14:algn="ctr">
            <w14:solidFill>
              <w14:srgbClr w14:val="000000"/>
            </w14:solidFill>
            <w14:prstDash w14:val="solid"/>
            <w14:bevel/>
          </w14:textOutline>
        </w:rPr>
      </w:pPr>
      <w:r>
        <w:rPr>
          <w:rFonts w:ascii="宋体" w:eastAsia="宋体" w:hAnsi="宋体" w:cs="宋体"/>
          <w:spacing w:val="-1"/>
          <w:sz w:val="72"/>
          <w:szCs w:val="72"/>
          <w14:textOutline w14:w="13081" w14:cap="sq" w14:cmpd="sng" w14:algn="ctr">
            <w14:solidFill>
              <w14:srgbClr w14:val="000000"/>
            </w14:solidFill>
            <w14:prstDash w14:val="solid"/>
            <w14:bevel/>
          </w14:textOutline>
        </w:rPr>
        <w:t>应</w:t>
      </w:r>
    </w:p>
    <w:p w14:paraId="6029C74D" w14:textId="77777777" w:rsidR="00807446" w:rsidRDefault="00807446">
      <w:pPr>
        <w:spacing w:before="18" w:line="197" w:lineRule="auto"/>
        <w:ind w:firstLine="20"/>
        <w:jc w:val="center"/>
        <w:rPr>
          <w:rFonts w:ascii="宋体" w:eastAsia="宋体" w:hAnsi="宋体" w:cs="宋体"/>
          <w:spacing w:val="1"/>
          <w:sz w:val="72"/>
          <w:szCs w:val="72"/>
        </w:rPr>
      </w:pPr>
    </w:p>
    <w:p w14:paraId="3DCFCE6F" w14:textId="77777777" w:rsidR="00807446" w:rsidRDefault="00000000">
      <w:pPr>
        <w:spacing w:before="18" w:line="197" w:lineRule="auto"/>
        <w:ind w:firstLine="20"/>
        <w:jc w:val="center"/>
        <w:rPr>
          <w:rFonts w:ascii="宋体" w:eastAsia="宋体" w:hAnsi="宋体" w:cs="宋体"/>
          <w:spacing w:val="-1"/>
          <w:sz w:val="72"/>
          <w:szCs w:val="72"/>
          <w14:textOutline w14:w="13081" w14:cap="sq" w14:cmpd="sng" w14:algn="ctr">
            <w14:solidFill>
              <w14:srgbClr w14:val="000000"/>
            </w14:solidFill>
            <w14:prstDash w14:val="solid"/>
            <w14:bevel/>
          </w14:textOutline>
        </w:rPr>
      </w:pPr>
      <w:r>
        <w:rPr>
          <w:rFonts w:ascii="宋体" w:eastAsia="宋体" w:hAnsi="宋体" w:cs="宋体"/>
          <w:spacing w:val="-1"/>
          <w:sz w:val="72"/>
          <w:szCs w:val="72"/>
          <w14:textOutline w14:w="13081" w14:cap="sq" w14:cmpd="sng" w14:algn="ctr">
            <w14:solidFill>
              <w14:srgbClr w14:val="000000"/>
            </w14:solidFill>
            <w14:prstDash w14:val="solid"/>
            <w14:bevel/>
          </w14:textOutline>
        </w:rPr>
        <w:t>文</w:t>
      </w:r>
    </w:p>
    <w:p w14:paraId="682F3CA8" w14:textId="77777777" w:rsidR="00807446" w:rsidRDefault="00807446">
      <w:pPr>
        <w:spacing w:before="18" w:line="197" w:lineRule="auto"/>
        <w:ind w:firstLine="20"/>
        <w:jc w:val="center"/>
        <w:rPr>
          <w:rFonts w:ascii="宋体" w:eastAsia="宋体" w:hAnsi="宋体" w:cs="宋体"/>
          <w:spacing w:val="2"/>
          <w:sz w:val="72"/>
          <w:szCs w:val="72"/>
        </w:rPr>
      </w:pPr>
    </w:p>
    <w:p w14:paraId="7736EC0B" w14:textId="77777777" w:rsidR="00807446" w:rsidRDefault="00000000">
      <w:pPr>
        <w:spacing w:before="18" w:line="197" w:lineRule="auto"/>
        <w:ind w:firstLine="20"/>
        <w:jc w:val="center"/>
        <w:rPr>
          <w:rFonts w:ascii="宋体" w:eastAsia="宋体" w:hAnsi="宋体" w:cs="宋体"/>
          <w:sz w:val="72"/>
          <w:szCs w:val="72"/>
        </w:rPr>
      </w:pPr>
      <w:r>
        <w:rPr>
          <w:rFonts w:ascii="宋体" w:eastAsia="宋体" w:hAnsi="宋体" w:cs="宋体"/>
          <w:spacing w:val="-1"/>
          <w:sz w:val="72"/>
          <w:szCs w:val="72"/>
          <w14:textOutline w14:w="13081" w14:cap="sq" w14:cmpd="sng" w14:algn="ctr">
            <w14:solidFill>
              <w14:srgbClr w14:val="000000"/>
            </w14:solidFill>
            <w14:prstDash w14:val="solid"/>
            <w14:bevel/>
          </w14:textOutline>
        </w:rPr>
        <w:t>件</w:t>
      </w:r>
    </w:p>
    <w:p w14:paraId="110A5B3C" w14:textId="77777777" w:rsidR="00807446" w:rsidRDefault="00807446">
      <w:pPr>
        <w:spacing w:line="244" w:lineRule="auto"/>
        <w:rPr>
          <w:rFonts w:ascii="宋体"/>
        </w:rPr>
      </w:pPr>
    </w:p>
    <w:p w14:paraId="555ABC60" w14:textId="77777777" w:rsidR="00807446" w:rsidRDefault="00807446">
      <w:pPr>
        <w:spacing w:line="244" w:lineRule="auto"/>
        <w:rPr>
          <w:rFonts w:ascii="宋体"/>
        </w:rPr>
      </w:pPr>
    </w:p>
    <w:p w14:paraId="14F995D4" w14:textId="77777777" w:rsidR="00807446" w:rsidRDefault="00807446">
      <w:pPr>
        <w:spacing w:line="244" w:lineRule="auto"/>
        <w:rPr>
          <w:rFonts w:ascii="宋体"/>
        </w:rPr>
      </w:pPr>
    </w:p>
    <w:p w14:paraId="45F5AF85" w14:textId="77777777" w:rsidR="00807446" w:rsidRDefault="00807446">
      <w:pPr>
        <w:spacing w:line="244" w:lineRule="auto"/>
        <w:rPr>
          <w:rFonts w:ascii="宋体"/>
        </w:rPr>
      </w:pPr>
    </w:p>
    <w:p w14:paraId="7D5B626C" w14:textId="77777777" w:rsidR="00807446" w:rsidRDefault="00807446">
      <w:pPr>
        <w:spacing w:line="244" w:lineRule="auto"/>
        <w:rPr>
          <w:rFonts w:ascii="宋体"/>
        </w:rPr>
      </w:pPr>
    </w:p>
    <w:p w14:paraId="35DBB2A9" w14:textId="77777777" w:rsidR="00807446" w:rsidRDefault="00807446">
      <w:pPr>
        <w:spacing w:line="244" w:lineRule="auto"/>
        <w:rPr>
          <w:rFonts w:ascii="宋体"/>
        </w:rPr>
      </w:pPr>
    </w:p>
    <w:p w14:paraId="4861C6C0" w14:textId="77777777" w:rsidR="00807446" w:rsidRDefault="00807446">
      <w:pPr>
        <w:spacing w:line="244" w:lineRule="auto"/>
        <w:rPr>
          <w:rFonts w:ascii="宋体"/>
        </w:rPr>
      </w:pPr>
    </w:p>
    <w:p w14:paraId="6A1286EB" w14:textId="77777777" w:rsidR="00807446" w:rsidRDefault="00807446">
      <w:pPr>
        <w:spacing w:line="244" w:lineRule="auto"/>
        <w:rPr>
          <w:rFonts w:ascii="宋体"/>
        </w:rPr>
      </w:pPr>
    </w:p>
    <w:p w14:paraId="63CED709" w14:textId="77777777" w:rsidR="00807446" w:rsidRDefault="00807446">
      <w:pPr>
        <w:spacing w:line="245" w:lineRule="auto"/>
        <w:rPr>
          <w:rFonts w:ascii="宋体"/>
        </w:rPr>
      </w:pPr>
    </w:p>
    <w:p w14:paraId="111C632B" w14:textId="77777777" w:rsidR="00807446" w:rsidRDefault="00807446">
      <w:pPr>
        <w:spacing w:line="245" w:lineRule="auto"/>
        <w:rPr>
          <w:rFonts w:ascii="宋体"/>
        </w:rPr>
      </w:pPr>
    </w:p>
    <w:p w14:paraId="09151582" w14:textId="77777777" w:rsidR="00807446" w:rsidRDefault="00000000">
      <w:pPr>
        <w:spacing w:before="104" w:line="655" w:lineRule="exact"/>
        <w:ind w:firstLine="2539"/>
        <w:rPr>
          <w:rFonts w:ascii="宋体" w:eastAsia="宋体" w:hAnsi="宋体" w:cs="宋体"/>
          <w:sz w:val="32"/>
          <w:szCs w:val="32"/>
        </w:rPr>
      </w:pPr>
      <w:r>
        <w:rPr>
          <w:rFonts w:ascii="宋体" w:eastAsia="宋体" w:hAnsi="宋体" w:cs="宋体" w:hint="eastAsia"/>
          <w:position w:val="23"/>
          <w:sz w:val="32"/>
          <w:szCs w:val="32"/>
          <w14:textOutline w14:w="5791" w14:cap="sq" w14:cmpd="sng" w14:algn="ctr">
            <w14:solidFill>
              <w14:srgbClr w14:val="000000"/>
            </w14:solidFill>
            <w14:prstDash w14:val="solid"/>
            <w14:bevel/>
          </w14:textOutline>
        </w:rPr>
        <w:t>投标单位</w:t>
      </w:r>
      <w:r>
        <w:rPr>
          <w:rFonts w:ascii="宋体" w:eastAsia="宋体" w:hAnsi="宋体" w:cs="宋体"/>
          <w:spacing w:val="-29"/>
          <w:w w:val="91"/>
          <w:position w:val="24"/>
          <w:sz w:val="32"/>
          <w:szCs w:val="32"/>
          <w14:textOutline w14:w="5791" w14:cap="sq" w14:cmpd="sng" w14:algn="ctr">
            <w14:solidFill>
              <w14:srgbClr w14:val="000000"/>
            </w14:solidFill>
            <w14:prstDash w14:val="solid"/>
            <w14:bevel/>
          </w14:textOutline>
        </w:rPr>
        <w:t>：</w:t>
      </w:r>
      <w:r>
        <w:rPr>
          <w:rFonts w:ascii="宋体" w:eastAsia="宋体" w:hAnsi="宋体" w:cs="宋体"/>
          <w:position w:val="24"/>
          <w:sz w:val="32"/>
          <w:szCs w:val="32"/>
          <w:u w:val="single"/>
        </w:rPr>
        <w:t xml:space="preserve">                 </w:t>
      </w:r>
    </w:p>
    <w:p w14:paraId="08E6C823" w14:textId="77777777" w:rsidR="00807446" w:rsidRDefault="00000000">
      <w:pPr>
        <w:tabs>
          <w:tab w:val="left" w:pos="3698"/>
        </w:tabs>
        <w:spacing w:before="1" w:line="204" w:lineRule="auto"/>
        <w:ind w:firstLine="3045"/>
        <w:rPr>
          <w:rFonts w:ascii="宋体" w:eastAsia="宋体" w:hAnsi="宋体" w:cs="宋体"/>
          <w:sz w:val="32"/>
          <w:szCs w:val="32"/>
        </w:rPr>
      </w:pPr>
      <w:r>
        <w:rPr>
          <w:rFonts w:ascii="宋体" w:eastAsia="宋体" w:hAnsi="宋体" w:cs="宋体"/>
          <w:szCs w:val="21"/>
          <w:u w:val="single"/>
        </w:rPr>
        <w:tab/>
      </w:r>
      <w:r>
        <w:rPr>
          <w:rFonts w:ascii="宋体" w:eastAsia="宋体" w:hAnsi="宋体" w:cs="宋体" w:hint="eastAsia"/>
          <w:szCs w:val="21"/>
          <w:u w:val="single"/>
        </w:rPr>
        <w:t xml:space="preserve">    </w:t>
      </w:r>
      <w:r>
        <w:rPr>
          <w:rFonts w:ascii="宋体" w:eastAsia="宋体" w:hAnsi="宋体" w:cs="宋体"/>
          <w:spacing w:val="-12"/>
          <w:sz w:val="32"/>
          <w:szCs w:val="32"/>
          <w14:textOutline w14:w="5791" w14:cap="sq" w14:cmpd="sng" w14:algn="ctr">
            <w14:solidFill>
              <w14:srgbClr w14:val="000000"/>
            </w14:solidFill>
            <w14:prstDash w14:val="solid"/>
            <w14:bevel/>
          </w14:textOutline>
        </w:rPr>
        <w:t>年</w:t>
      </w:r>
      <w:r>
        <w:rPr>
          <w:rFonts w:ascii="宋体" w:eastAsia="宋体" w:hAnsi="宋体" w:cs="宋体"/>
          <w:spacing w:val="12"/>
          <w:sz w:val="32"/>
          <w:szCs w:val="32"/>
          <w:u w:val="single"/>
        </w:rPr>
        <w:t xml:space="preserve"> </w:t>
      </w:r>
      <w:r>
        <w:rPr>
          <w:rFonts w:ascii="宋体" w:eastAsia="宋体" w:hAnsi="宋体" w:cs="宋体" w:hint="eastAsia"/>
          <w:spacing w:val="12"/>
          <w:sz w:val="32"/>
          <w:szCs w:val="32"/>
          <w:u w:val="single"/>
        </w:rPr>
        <w:t xml:space="preserve">  </w:t>
      </w:r>
      <w:r>
        <w:rPr>
          <w:rFonts w:ascii="宋体" w:eastAsia="宋体" w:hAnsi="宋体" w:cs="宋体"/>
          <w:spacing w:val="12"/>
          <w:sz w:val="32"/>
          <w:szCs w:val="32"/>
          <w:u w:val="single"/>
        </w:rPr>
        <w:t xml:space="preserve"> </w:t>
      </w:r>
      <w:r>
        <w:rPr>
          <w:rFonts w:ascii="宋体" w:eastAsia="宋体" w:hAnsi="宋体" w:cs="宋体"/>
          <w:spacing w:val="-12"/>
          <w:sz w:val="32"/>
          <w:szCs w:val="32"/>
          <w14:textOutline w14:w="5791" w14:cap="sq" w14:cmpd="sng" w14:algn="ctr">
            <w14:solidFill>
              <w14:srgbClr w14:val="000000"/>
            </w14:solidFill>
            <w14:prstDash w14:val="solid"/>
            <w14:bevel/>
          </w14:textOutline>
        </w:rPr>
        <w:t>月</w:t>
      </w:r>
      <w:r>
        <w:rPr>
          <w:rFonts w:ascii="宋体" w:eastAsia="宋体" w:hAnsi="宋体" w:cs="宋体"/>
          <w:spacing w:val="36"/>
          <w:sz w:val="32"/>
          <w:szCs w:val="32"/>
          <w:u w:val="single"/>
        </w:rPr>
        <w:t xml:space="preserve"> </w:t>
      </w:r>
      <w:r>
        <w:rPr>
          <w:rFonts w:ascii="宋体" w:eastAsia="宋体" w:hAnsi="宋体" w:cs="宋体" w:hint="eastAsia"/>
          <w:spacing w:val="36"/>
          <w:sz w:val="32"/>
          <w:szCs w:val="32"/>
          <w:u w:val="single"/>
        </w:rPr>
        <w:t xml:space="preserve">  </w:t>
      </w:r>
      <w:r>
        <w:rPr>
          <w:rFonts w:ascii="宋体" w:eastAsia="宋体" w:hAnsi="宋体" w:cs="宋体"/>
          <w:spacing w:val="36"/>
          <w:sz w:val="32"/>
          <w:szCs w:val="32"/>
          <w:u w:val="single"/>
        </w:rPr>
        <w:t xml:space="preserve"> </w:t>
      </w:r>
      <w:r>
        <w:rPr>
          <w:rFonts w:ascii="宋体" w:eastAsia="宋体" w:hAnsi="宋体" w:cs="宋体"/>
          <w:spacing w:val="-12"/>
          <w:sz w:val="32"/>
          <w:szCs w:val="32"/>
          <w14:textOutline w14:w="5791" w14:cap="sq" w14:cmpd="sng" w14:algn="ctr">
            <w14:solidFill>
              <w14:srgbClr w14:val="000000"/>
            </w14:solidFill>
            <w14:prstDash w14:val="solid"/>
            <w14:bevel/>
          </w14:textOutline>
        </w:rPr>
        <w:t>日</w:t>
      </w:r>
    </w:p>
    <w:p w14:paraId="1898AB21" w14:textId="77777777" w:rsidR="00807446" w:rsidRDefault="00807446">
      <w:pPr>
        <w:sectPr w:rsidR="00807446">
          <w:headerReference w:type="default" r:id="rId7"/>
          <w:footerReference w:type="default" r:id="rId8"/>
          <w:pgSz w:w="11906" w:h="16839"/>
          <w:pgMar w:top="2098" w:right="1474" w:bottom="1701" w:left="1587" w:header="878" w:footer="1022" w:gutter="0"/>
          <w:cols w:space="720"/>
        </w:sectPr>
      </w:pPr>
    </w:p>
    <w:p w14:paraId="293445A3" w14:textId="77777777" w:rsidR="00807446" w:rsidRDefault="00000000">
      <w:pPr>
        <w:spacing w:before="79" w:line="184" w:lineRule="auto"/>
        <w:ind w:firstLine="3438"/>
        <w:outlineLvl w:val="1"/>
        <w:rPr>
          <w:rFonts w:ascii="宋体" w:eastAsia="宋体" w:hAnsi="宋体" w:cs="宋体"/>
          <w:sz w:val="24"/>
        </w:rPr>
      </w:pPr>
      <w:r>
        <w:rPr>
          <w:rFonts w:ascii="宋体" w:eastAsia="宋体" w:hAnsi="宋体" w:cs="宋体" w:hint="eastAsia"/>
          <w:spacing w:val="-2"/>
          <w:sz w:val="24"/>
          <w14:textOutline w14:w="4356" w14:cap="sq" w14:cmpd="sng" w14:algn="ctr">
            <w14:solidFill>
              <w14:srgbClr w14:val="000000"/>
            </w14:solidFill>
            <w14:prstDash w14:val="solid"/>
            <w14:bevel/>
          </w14:textOutline>
        </w:rPr>
        <w:lastRenderedPageBreak/>
        <w:t>一、报价表格式</w:t>
      </w:r>
    </w:p>
    <w:p w14:paraId="55605462" w14:textId="77777777" w:rsidR="00807446" w:rsidRDefault="00807446">
      <w:pPr>
        <w:spacing w:line="269" w:lineRule="auto"/>
        <w:rPr>
          <w:rFonts w:ascii="宋体" w:eastAsia="宋体" w:hAnsi="宋体" w:cs="宋体"/>
          <w:sz w:val="24"/>
        </w:rPr>
      </w:pPr>
    </w:p>
    <w:p w14:paraId="6B920918" w14:textId="77777777" w:rsidR="00807446" w:rsidRDefault="00000000">
      <w:pPr>
        <w:spacing w:before="78" w:line="184" w:lineRule="auto"/>
        <w:ind w:firstLine="139"/>
        <w:rPr>
          <w:rFonts w:ascii="宋体" w:eastAsia="宋体" w:hAnsi="宋体" w:cs="宋体"/>
          <w:sz w:val="24"/>
        </w:rPr>
      </w:pPr>
      <w:r>
        <w:rPr>
          <w:rFonts w:ascii="宋体" w:eastAsia="宋体" w:hAnsi="宋体" w:cs="宋体" w:hint="eastAsia"/>
          <w:spacing w:val="-5"/>
          <w:sz w:val="24"/>
          <w14:textOutline w14:w="4356" w14:cap="sq" w14:cmpd="sng" w14:algn="ctr">
            <w14:solidFill>
              <w14:srgbClr w14:val="000000"/>
            </w14:solidFill>
            <w14:prstDash w14:val="solid"/>
            <w14:bevel/>
          </w14:textOutline>
        </w:rPr>
        <w:t>1-1</w:t>
      </w:r>
      <w:r>
        <w:rPr>
          <w:rFonts w:ascii="宋体" w:eastAsia="宋体" w:hAnsi="宋体" w:cs="宋体" w:hint="eastAsia"/>
          <w:spacing w:val="7"/>
          <w:sz w:val="24"/>
        </w:rPr>
        <w:t xml:space="preserve"> </w:t>
      </w:r>
      <w:r>
        <w:rPr>
          <w:rFonts w:ascii="宋体" w:eastAsia="宋体" w:hAnsi="宋体" w:cs="宋体" w:hint="eastAsia"/>
          <w:spacing w:val="-5"/>
          <w:sz w:val="24"/>
          <w14:textOutline w14:w="4356" w14:cap="sq" w14:cmpd="sng" w14:algn="ctr">
            <w14:solidFill>
              <w14:srgbClr w14:val="000000"/>
            </w14:solidFill>
            <w14:prstDash w14:val="solid"/>
            <w14:bevel/>
          </w14:textOutline>
        </w:rPr>
        <w:t>报价表</w:t>
      </w:r>
    </w:p>
    <w:p w14:paraId="5C73C139" w14:textId="1E63F7C6" w:rsidR="00807446" w:rsidRDefault="00000000">
      <w:pPr>
        <w:spacing w:before="305" w:line="360" w:lineRule="auto"/>
        <w:ind w:left="126" w:right="590"/>
        <w:rPr>
          <w:rFonts w:ascii="宋体" w:eastAsia="宋体" w:hAnsi="宋体" w:cs="宋体"/>
          <w:sz w:val="24"/>
        </w:rPr>
      </w:pPr>
      <w:r>
        <w:rPr>
          <w:rFonts w:ascii="宋体" w:eastAsia="宋体" w:hAnsi="宋体" w:cs="宋体" w:hint="eastAsia"/>
          <w:spacing w:val="-6"/>
          <w:sz w:val="24"/>
          <w14:textOutline w14:w="4356" w14:cap="sq" w14:cmpd="sng" w14:algn="ctr">
            <w14:solidFill>
              <w14:srgbClr w14:val="000000"/>
            </w14:solidFill>
            <w14:prstDash w14:val="solid"/>
            <w14:bevel/>
          </w14:textOutline>
        </w:rPr>
        <w:t>项目名称：</w:t>
      </w:r>
      <w:r w:rsidR="00C775C8">
        <w:rPr>
          <w:rFonts w:ascii="宋体" w:eastAsia="宋体" w:hAnsi="宋体" w:cs="宋体" w:hint="eastAsia"/>
          <w:spacing w:val="-6"/>
          <w:sz w:val="24"/>
          <w:u w:val="single"/>
          <w14:textOutline w14:w="4356" w14:cap="sq" w14:cmpd="sng" w14:algn="ctr">
            <w14:solidFill>
              <w14:srgbClr w14:val="000000"/>
            </w14:solidFill>
            <w14:prstDash w14:val="solid"/>
            <w14:bevel/>
          </w14:textOutline>
        </w:rPr>
        <w:t>包公园景区节点绿化提升</w:t>
      </w:r>
      <w:r>
        <w:rPr>
          <w:rFonts w:ascii="宋体" w:eastAsia="宋体" w:hAnsi="宋体" w:cs="宋体" w:hint="eastAsia"/>
          <w:sz w:val="24"/>
          <w:u w:val="single"/>
        </w:rPr>
        <w:t xml:space="preserve"> </w:t>
      </w:r>
    </w:p>
    <w:p w14:paraId="5FC889F0" w14:textId="77777777" w:rsidR="00807446" w:rsidRDefault="00807446">
      <w:pPr>
        <w:spacing w:line="119" w:lineRule="exact"/>
        <w:rPr>
          <w:rFonts w:ascii="宋体" w:eastAsia="宋体" w:hAnsi="宋体" w:cs="宋体"/>
          <w:sz w:val="24"/>
        </w:rPr>
      </w:pPr>
    </w:p>
    <w:tbl>
      <w:tblPr>
        <w:tblStyle w:val="TableNormal"/>
        <w:tblW w:w="852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62"/>
        <w:gridCol w:w="6064"/>
      </w:tblGrid>
      <w:tr w:rsidR="00807446" w14:paraId="22143A0C" w14:textId="77777777">
        <w:trPr>
          <w:trHeight w:val="675"/>
        </w:trPr>
        <w:tc>
          <w:tcPr>
            <w:tcW w:w="2462" w:type="dxa"/>
          </w:tcPr>
          <w:p w14:paraId="2B609B0C" w14:textId="77777777" w:rsidR="00807446" w:rsidRDefault="00000000">
            <w:pPr>
              <w:spacing w:before="217" w:line="184" w:lineRule="auto"/>
              <w:ind w:firstLine="637"/>
              <w:rPr>
                <w:rFonts w:ascii="宋体" w:eastAsia="宋体" w:hAnsi="宋体" w:cs="宋体"/>
                <w:sz w:val="24"/>
              </w:rPr>
            </w:pPr>
            <w:r>
              <w:rPr>
                <w:rFonts w:ascii="宋体" w:eastAsia="宋体" w:hAnsi="宋体" w:cs="宋体" w:hint="eastAsia"/>
                <w:spacing w:val="-1"/>
                <w:sz w:val="24"/>
                <w14:textOutline w14:w="4356" w14:cap="sq" w14:cmpd="sng" w14:algn="ctr">
                  <w14:solidFill>
                    <w14:srgbClr w14:val="000000"/>
                  </w14:solidFill>
                  <w14:prstDash w14:val="solid"/>
                  <w14:bevel/>
                </w14:textOutline>
              </w:rPr>
              <w:t>投标单位名称</w:t>
            </w:r>
          </w:p>
        </w:tc>
        <w:tc>
          <w:tcPr>
            <w:tcW w:w="6064" w:type="dxa"/>
          </w:tcPr>
          <w:p w14:paraId="3428F38D" w14:textId="77777777" w:rsidR="00807446" w:rsidRDefault="00807446">
            <w:pPr>
              <w:rPr>
                <w:rFonts w:ascii="宋体" w:eastAsia="宋体" w:hAnsi="宋体" w:cs="宋体"/>
                <w:sz w:val="24"/>
              </w:rPr>
            </w:pPr>
          </w:p>
        </w:tc>
      </w:tr>
      <w:tr w:rsidR="00807446" w14:paraId="2679805E" w14:textId="77777777">
        <w:trPr>
          <w:trHeight w:val="779"/>
        </w:trPr>
        <w:tc>
          <w:tcPr>
            <w:tcW w:w="2462" w:type="dxa"/>
          </w:tcPr>
          <w:p w14:paraId="7D039F52" w14:textId="163922D9" w:rsidR="00807446" w:rsidRDefault="00FF37FF">
            <w:pPr>
              <w:spacing w:before="290" w:line="184" w:lineRule="auto"/>
              <w:ind w:firstLine="756"/>
              <w:rPr>
                <w:rFonts w:ascii="宋体" w:eastAsia="宋体" w:hAnsi="宋体" w:cs="宋体"/>
                <w:sz w:val="24"/>
              </w:rPr>
            </w:pPr>
            <w:r>
              <w:rPr>
                <w:rFonts w:ascii="宋体" w:eastAsia="宋体" w:hAnsi="宋体" w:cs="宋体" w:hint="eastAsia"/>
                <w:spacing w:val="-2"/>
                <w:sz w:val="24"/>
                <w14:textOutline w14:w="4356" w14:cap="sq" w14:cmpd="sng" w14:algn="ctr">
                  <w14:solidFill>
                    <w14:srgbClr w14:val="000000"/>
                  </w14:solidFill>
                  <w14:prstDash w14:val="solid"/>
                  <w14:bevel/>
                </w14:textOutline>
              </w:rPr>
              <w:t>招标范围</w:t>
            </w:r>
          </w:p>
        </w:tc>
        <w:tc>
          <w:tcPr>
            <w:tcW w:w="6064" w:type="dxa"/>
          </w:tcPr>
          <w:p w14:paraId="0F03F924" w14:textId="77777777" w:rsidR="00807446" w:rsidRDefault="00000000">
            <w:pPr>
              <w:spacing w:before="290" w:line="184" w:lineRule="auto"/>
              <w:ind w:firstLine="115"/>
              <w:jc w:val="center"/>
              <w:rPr>
                <w:rFonts w:ascii="宋体" w:eastAsia="宋体" w:hAnsi="宋体" w:cs="宋体"/>
                <w:sz w:val="24"/>
              </w:rPr>
            </w:pPr>
            <w:r>
              <w:rPr>
                <w:rFonts w:ascii="宋体" w:eastAsia="宋体" w:hAnsi="宋体" w:cs="宋体" w:hint="eastAsia"/>
                <w:spacing w:val="-5"/>
                <w:sz w:val="24"/>
              </w:rPr>
              <w:t>全部</w:t>
            </w:r>
          </w:p>
        </w:tc>
      </w:tr>
      <w:tr w:rsidR="00FF37FF" w14:paraId="34869FDE" w14:textId="77777777">
        <w:trPr>
          <w:trHeight w:val="779"/>
        </w:trPr>
        <w:tc>
          <w:tcPr>
            <w:tcW w:w="2462" w:type="dxa"/>
          </w:tcPr>
          <w:p w14:paraId="3FB1DE12" w14:textId="0C65DC80" w:rsidR="00FF37FF" w:rsidRDefault="00FF37FF" w:rsidP="00FF37FF">
            <w:pPr>
              <w:spacing w:before="290" w:line="184" w:lineRule="auto"/>
              <w:rPr>
                <w:rFonts w:ascii="宋体" w:eastAsia="宋体" w:hAnsi="宋体" w:cs="宋体"/>
                <w:spacing w:val="-2"/>
                <w:sz w:val="24"/>
                <w14:textOutline w14:w="4356" w14:cap="sq" w14:cmpd="sng" w14:algn="ctr">
                  <w14:solidFill>
                    <w14:srgbClr w14:val="000000"/>
                  </w14:solidFill>
                  <w14:prstDash w14:val="solid"/>
                  <w14:bevel/>
                </w14:textOutline>
              </w:rPr>
            </w:pPr>
            <w:r>
              <w:rPr>
                <w:rFonts w:ascii="宋体" w:eastAsia="宋体" w:hAnsi="宋体" w:cs="宋体" w:hint="eastAsia"/>
                <w:spacing w:val="-2"/>
                <w:sz w:val="24"/>
                <w14:textOutline w14:w="4356" w14:cap="sq" w14:cmpd="sng" w14:algn="ctr">
                  <w14:solidFill>
                    <w14:srgbClr w14:val="000000"/>
                  </w14:solidFill>
                  <w14:prstDash w14:val="solid"/>
                  <w14:bevel/>
                </w14:textOutline>
              </w:rPr>
              <w:t>是否</w:t>
            </w:r>
            <w:proofErr w:type="gramStart"/>
            <w:r>
              <w:rPr>
                <w:rFonts w:ascii="宋体" w:eastAsia="宋体" w:hAnsi="宋体" w:cs="宋体" w:hint="eastAsia"/>
                <w:spacing w:val="-2"/>
                <w:sz w:val="24"/>
                <w14:textOutline w14:w="4356" w14:cap="sq" w14:cmpd="sng" w14:algn="ctr">
                  <w14:solidFill>
                    <w14:srgbClr w14:val="000000"/>
                  </w14:solidFill>
                  <w14:prstDash w14:val="solid"/>
                  <w14:bevel/>
                </w14:textOutline>
              </w:rPr>
              <w:t>完全响应</w:t>
            </w:r>
            <w:proofErr w:type="gramEnd"/>
            <w:r>
              <w:rPr>
                <w:rFonts w:ascii="宋体" w:eastAsia="宋体" w:hAnsi="宋体" w:cs="宋体" w:hint="eastAsia"/>
                <w:spacing w:val="-2"/>
                <w:sz w:val="24"/>
                <w14:textOutline w14:w="4356" w14:cap="sq" w14:cmpd="sng" w14:algn="ctr">
                  <w14:solidFill>
                    <w14:srgbClr w14:val="000000"/>
                  </w14:solidFill>
                  <w14:prstDash w14:val="solid"/>
                  <w14:bevel/>
                </w14:textOutline>
              </w:rPr>
              <w:t>招标文件</w:t>
            </w:r>
          </w:p>
        </w:tc>
        <w:tc>
          <w:tcPr>
            <w:tcW w:w="6064" w:type="dxa"/>
          </w:tcPr>
          <w:p w14:paraId="25A1354D" w14:textId="4F5A138C" w:rsidR="00FF37FF" w:rsidRDefault="00FF37FF">
            <w:pPr>
              <w:spacing w:before="290" w:line="184" w:lineRule="auto"/>
              <w:ind w:firstLine="115"/>
              <w:jc w:val="center"/>
              <w:rPr>
                <w:rFonts w:ascii="宋体" w:eastAsia="宋体" w:hAnsi="宋体" w:cs="宋体"/>
                <w:spacing w:val="-5"/>
                <w:sz w:val="24"/>
              </w:rPr>
            </w:pPr>
            <w:proofErr w:type="gramStart"/>
            <w:r>
              <w:rPr>
                <w:rFonts w:ascii="宋体" w:eastAsia="宋体" w:hAnsi="宋体" w:cs="宋体" w:hint="eastAsia"/>
                <w:spacing w:val="-2"/>
                <w:sz w:val="24"/>
                <w14:textOutline w14:w="4356" w14:cap="sq" w14:cmpd="sng" w14:algn="ctr">
                  <w14:solidFill>
                    <w14:srgbClr w14:val="000000"/>
                  </w14:solidFill>
                  <w14:prstDash w14:val="solid"/>
                  <w14:bevel/>
                </w14:textOutline>
              </w:rPr>
              <w:t>完全响应</w:t>
            </w:r>
            <w:proofErr w:type="gramEnd"/>
          </w:p>
        </w:tc>
      </w:tr>
      <w:tr w:rsidR="00807446" w14:paraId="6ED0B996" w14:textId="77777777">
        <w:trPr>
          <w:trHeight w:val="1694"/>
        </w:trPr>
        <w:tc>
          <w:tcPr>
            <w:tcW w:w="2462" w:type="dxa"/>
          </w:tcPr>
          <w:p w14:paraId="1E3E6906" w14:textId="77777777" w:rsidR="00807446" w:rsidRDefault="00807446">
            <w:pPr>
              <w:spacing w:line="365" w:lineRule="auto"/>
              <w:rPr>
                <w:rFonts w:ascii="宋体" w:eastAsia="宋体" w:hAnsi="宋体" w:cs="宋体"/>
                <w:sz w:val="24"/>
              </w:rPr>
            </w:pPr>
          </w:p>
          <w:p w14:paraId="5B4FBA9C" w14:textId="77777777" w:rsidR="00807446" w:rsidRDefault="00000000">
            <w:pPr>
              <w:spacing w:before="78" w:line="184" w:lineRule="auto"/>
              <w:ind w:firstLine="996"/>
              <w:rPr>
                <w:rFonts w:ascii="宋体" w:eastAsia="宋体" w:hAnsi="宋体" w:cs="宋体"/>
                <w:sz w:val="24"/>
              </w:rPr>
            </w:pPr>
            <w:r>
              <w:rPr>
                <w:rFonts w:ascii="宋体" w:eastAsia="宋体" w:hAnsi="宋体" w:cs="宋体" w:hint="eastAsia"/>
                <w:spacing w:val="-4"/>
                <w:sz w:val="24"/>
                <w14:textOutline w14:w="4356" w14:cap="sq" w14:cmpd="sng" w14:algn="ctr">
                  <w14:solidFill>
                    <w14:srgbClr w14:val="000000"/>
                  </w14:solidFill>
                  <w14:prstDash w14:val="solid"/>
                  <w14:bevel/>
                </w14:textOutline>
              </w:rPr>
              <w:t>报价</w:t>
            </w:r>
          </w:p>
          <w:p w14:paraId="1CB6CBB0" w14:textId="77777777" w:rsidR="00807446" w:rsidRDefault="00000000">
            <w:pPr>
              <w:spacing w:before="228" w:line="184" w:lineRule="auto"/>
              <w:ind w:firstLine="284"/>
              <w:rPr>
                <w:rFonts w:ascii="宋体" w:eastAsia="宋体" w:hAnsi="宋体" w:cs="宋体"/>
                <w:sz w:val="24"/>
              </w:rPr>
            </w:pPr>
            <w:r>
              <w:rPr>
                <w:rFonts w:ascii="宋体" w:eastAsia="宋体" w:hAnsi="宋体" w:cs="宋体" w:hint="eastAsia"/>
                <w:spacing w:val="-2"/>
                <w:sz w:val="24"/>
                <w14:textOutline w14:w="4356" w14:cap="sq" w14:cmpd="sng" w14:algn="ctr">
                  <w14:solidFill>
                    <w14:srgbClr w14:val="000000"/>
                  </w14:solidFill>
                  <w14:prstDash w14:val="solid"/>
                  <w14:bevel/>
                </w14:textOutline>
              </w:rPr>
              <w:t>（详见备注说明）</w:t>
            </w:r>
          </w:p>
        </w:tc>
        <w:tc>
          <w:tcPr>
            <w:tcW w:w="6064" w:type="dxa"/>
          </w:tcPr>
          <w:p w14:paraId="2BB0F0B0" w14:textId="77777777" w:rsidR="00807446" w:rsidRDefault="00807446">
            <w:pPr>
              <w:spacing w:line="251" w:lineRule="auto"/>
              <w:rPr>
                <w:rFonts w:ascii="宋体" w:eastAsia="宋体" w:hAnsi="宋体" w:cs="宋体"/>
                <w:sz w:val="24"/>
              </w:rPr>
            </w:pPr>
          </w:p>
          <w:p w14:paraId="3E0E49EF" w14:textId="77777777" w:rsidR="00807446" w:rsidRDefault="00807446">
            <w:pPr>
              <w:spacing w:line="251" w:lineRule="auto"/>
              <w:rPr>
                <w:rFonts w:ascii="宋体" w:eastAsia="宋体" w:hAnsi="宋体" w:cs="宋体"/>
                <w:sz w:val="24"/>
              </w:rPr>
            </w:pPr>
          </w:p>
          <w:p w14:paraId="45371FEE" w14:textId="77777777" w:rsidR="00807446" w:rsidRDefault="00000000">
            <w:pPr>
              <w:spacing w:before="78" w:line="184" w:lineRule="auto"/>
              <w:ind w:firstLine="117"/>
              <w:rPr>
                <w:rFonts w:ascii="宋体" w:eastAsia="宋体" w:hAnsi="宋体" w:cs="宋体"/>
                <w:sz w:val="24"/>
              </w:rPr>
            </w:pPr>
            <w:r>
              <w:rPr>
                <w:rFonts w:ascii="宋体" w:eastAsia="宋体" w:hAnsi="宋体" w:cs="宋体" w:hint="eastAsia"/>
                <w:spacing w:val="-23"/>
                <w:w w:val="97"/>
                <w:sz w:val="24"/>
              </w:rPr>
              <w:t>人民币大写：</w:t>
            </w:r>
            <w:r>
              <w:rPr>
                <w:rFonts w:ascii="宋体" w:eastAsia="宋体" w:hAnsi="宋体" w:cs="宋体" w:hint="eastAsia"/>
                <w:sz w:val="24"/>
                <w:u w:val="single"/>
              </w:rPr>
              <w:t xml:space="preserve">                          </w:t>
            </w:r>
          </w:p>
        </w:tc>
      </w:tr>
      <w:tr w:rsidR="00807446" w14:paraId="7A42EFB3" w14:textId="77777777">
        <w:trPr>
          <w:trHeight w:val="2595"/>
        </w:trPr>
        <w:tc>
          <w:tcPr>
            <w:tcW w:w="2462" w:type="dxa"/>
          </w:tcPr>
          <w:p w14:paraId="586C9E4F" w14:textId="77777777" w:rsidR="00807446" w:rsidRDefault="00807446">
            <w:pPr>
              <w:spacing w:line="241" w:lineRule="auto"/>
              <w:rPr>
                <w:rFonts w:ascii="宋体" w:eastAsia="宋体" w:hAnsi="宋体" w:cs="宋体"/>
                <w:sz w:val="24"/>
              </w:rPr>
            </w:pPr>
          </w:p>
          <w:p w14:paraId="5A022F6A" w14:textId="77777777" w:rsidR="00807446" w:rsidRDefault="00807446">
            <w:pPr>
              <w:spacing w:line="241" w:lineRule="auto"/>
              <w:rPr>
                <w:rFonts w:ascii="宋体" w:eastAsia="宋体" w:hAnsi="宋体" w:cs="宋体"/>
                <w:sz w:val="24"/>
              </w:rPr>
            </w:pPr>
          </w:p>
          <w:p w14:paraId="20E1D2DF" w14:textId="77777777" w:rsidR="00807446" w:rsidRDefault="00807446">
            <w:pPr>
              <w:spacing w:line="242" w:lineRule="auto"/>
              <w:rPr>
                <w:rFonts w:ascii="宋体" w:eastAsia="宋体" w:hAnsi="宋体" w:cs="宋体"/>
                <w:sz w:val="24"/>
              </w:rPr>
            </w:pPr>
          </w:p>
          <w:p w14:paraId="126374EE" w14:textId="77777777" w:rsidR="00807446" w:rsidRDefault="00807446">
            <w:pPr>
              <w:spacing w:line="242" w:lineRule="auto"/>
              <w:rPr>
                <w:rFonts w:ascii="宋体" w:eastAsia="宋体" w:hAnsi="宋体" w:cs="宋体"/>
                <w:sz w:val="24"/>
              </w:rPr>
            </w:pPr>
          </w:p>
          <w:p w14:paraId="0C897F9E" w14:textId="77777777" w:rsidR="00807446" w:rsidRDefault="00000000">
            <w:pPr>
              <w:spacing w:before="78" w:line="184" w:lineRule="auto"/>
              <w:ind w:firstLine="760"/>
              <w:rPr>
                <w:rFonts w:ascii="宋体" w:eastAsia="宋体" w:hAnsi="宋体" w:cs="宋体"/>
                <w:sz w:val="24"/>
              </w:rPr>
            </w:pPr>
            <w:r>
              <w:rPr>
                <w:rFonts w:ascii="宋体" w:eastAsia="宋体" w:hAnsi="宋体" w:cs="宋体" w:hint="eastAsia"/>
                <w:spacing w:val="-3"/>
                <w:sz w:val="24"/>
                <w14:textOutline w14:w="4356" w14:cap="sq" w14:cmpd="sng" w14:algn="ctr">
                  <w14:solidFill>
                    <w14:srgbClr w14:val="000000"/>
                  </w14:solidFill>
                  <w14:prstDash w14:val="solid"/>
                  <w14:bevel/>
                </w14:textOutline>
              </w:rPr>
              <w:t>备注说明</w:t>
            </w:r>
          </w:p>
        </w:tc>
        <w:tc>
          <w:tcPr>
            <w:tcW w:w="6064" w:type="dxa"/>
          </w:tcPr>
          <w:p w14:paraId="11F189DF" w14:textId="77777777" w:rsidR="00807446" w:rsidRDefault="00807446">
            <w:pPr>
              <w:rPr>
                <w:rFonts w:ascii="宋体" w:eastAsia="宋体" w:hAnsi="宋体" w:cs="宋体"/>
                <w:sz w:val="24"/>
              </w:rPr>
            </w:pPr>
          </w:p>
        </w:tc>
      </w:tr>
    </w:tbl>
    <w:p w14:paraId="74F28F00" w14:textId="77777777" w:rsidR="00807446" w:rsidRDefault="00000000">
      <w:pPr>
        <w:spacing w:before="146" w:line="184" w:lineRule="auto"/>
        <w:ind w:firstLine="5642"/>
        <w:rPr>
          <w:rFonts w:ascii="宋体" w:eastAsia="宋体" w:hAnsi="宋体" w:cs="宋体"/>
          <w:sz w:val="24"/>
        </w:rPr>
      </w:pPr>
      <w:r>
        <w:rPr>
          <w:rFonts w:ascii="宋体" w:eastAsia="宋体" w:hAnsi="宋体" w:cs="宋体" w:hint="eastAsia"/>
          <w:spacing w:val="-2"/>
          <w:sz w:val="24"/>
        </w:rPr>
        <w:t>投标单位盖章：</w:t>
      </w:r>
    </w:p>
    <w:p w14:paraId="1864DF46" w14:textId="77777777" w:rsidR="00807446" w:rsidRDefault="00000000">
      <w:pPr>
        <w:spacing w:before="200" w:line="184" w:lineRule="auto"/>
        <w:ind w:firstLine="5683"/>
        <w:rPr>
          <w:rFonts w:ascii="宋体" w:eastAsia="宋体" w:hAnsi="宋体" w:cs="宋体"/>
          <w:sz w:val="24"/>
        </w:rPr>
      </w:pPr>
      <w:r>
        <w:rPr>
          <w:rFonts w:ascii="宋体" w:eastAsia="宋体" w:hAnsi="宋体" w:cs="宋体" w:hint="eastAsia"/>
          <w:spacing w:val="-21"/>
          <w:sz w:val="24"/>
        </w:rPr>
        <w:t>日</w:t>
      </w:r>
      <w:r>
        <w:rPr>
          <w:rFonts w:ascii="宋体" w:eastAsia="宋体" w:hAnsi="宋体" w:cs="宋体" w:hint="eastAsia"/>
          <w:spacing w:val="1"/>
          <w:sz w:val="24"/>
        </w:rPr>
        <w:t xml:space="preserve">          </w:t>
      </w:r>
      <w:r>
        <w:rPr>
          <w:rFonts w:ascii="宋体" w:eastAsia="宋体" w:hAnsi="宋体" w:cs="宋体" w:hint="eastAsia"/>
          <w:spacing w:val="-21"/>
          <w:sz w:val="24"/>
        </w:rPr>
        <w:t>期：</w:t>
      </w:r>
    </w:p>
    <w:p w14:paraId="70D64609" w14:textId="77777777" w:rsidR="00807446" w:rsidRDefault="00000000">
      <w:pPr>
        <w:spacing w:before="91" w:line="184" w:lineRule="auto"/>
        <w:ind w:firstLine="122"/>
        <w:rPr>
          <w:rFonts w:ascii="宋体" w:eastAsia="宋体" w:hAnsi="宋体" w:cs="宋体"/>
          <w:sz w:val="24"/>
        </w:rPr>
      </w:pPr>
      <w:r>
        <w:rPr>
          <w:rFonts w:ascii="宋体" w:eastAsia="宋体" w:hAnsi="宋体" w:cs="宋体" w:hint="eastAsia"/>
          <w:spacing w:val="-5"/>
          <w:sz w:val="24"/>
          <w14:textOutline w14:w="4356" w14:cap="sq" w14:cmpd="sng" w14:algn="ctr">
            <w14:solidFill>
              <w14:srgbClr w14:val="000000"/>
            </w14:solidFill>
            <w14:prstDash w14:val="solid"/>
            <w14:bevel/>
          </w14:textOutline>
        </w:rPr>
        <w:t>注：</w:t>
      </w:r>
    </w:p>
    <w:p w14:paraId="6749BDA7" w14:textId="44D67C80" w:rsidR="00807446" w:rsidRDefault="00000000">
      <w:pPr>
        <w:spacing w:before="224" w:line="316" w:lineRule="auto"/>
        <w:ind w:left="121" w:right="3" w:firstLine="498"/>
        <w:rPr>
          <w:rFonts w:ascii="宋体" w:eastAsia="宋体" w:hAnsi="宋体" w:cs="宋体"/>
          <w:sz w:val="24"/>
        </w:rPr>
      </w:pPr>
      <w:r>
        <w:rPr>
          <w:rFonts w:ascii="宋体" w:eastAsia="宋体" w:hAnsi="宋体" w:cs="宋体" w:hint="eastAsia"/>
          <w:spacing w:val="5"/>
          <w:sz w:val="24"/>
          <w14:textOutline w14:w="4356" w14:cap="sq" w14:cmpd="sng" w14:algn="ctr">
            <w14:solidFill>
              <w14:srgbClr w14:val="000000"/>
            </w14:solidFill>
            <w14:prstDash w14:val="solid"/>
            <w14:bevel/>
          </w14:textOutline>
        </w:rPr>
        <w:t>1.本表内容根据</w:t>
      </w:r>
      <w:r w:rsidR="00FF37FF">
        <w:rPr>
          <w:rFonts w:ascii="宋体" w:eastAsia="宋体" w:hAnsi="宋体" w:cs="宋体" w:hint="eastAsia"/>
          <w:spacing w:val="5"/>
          <w:sz w:val="24"/>
          <w14:textOutline w14:w="4356" w14:cap="sq" w14:cmpd="sng" w14:algn="ctr">
            <w14:solidFill>
              <w14:srgbClr w14:val="000000"/>
            </w14:solidFill>
            <w14:prstDash w14:val="solid"/>
            <w14:bevel/>
          </w14:textOutline>
        </w:rPr>
        <w:t>招标</w:t>
      </w:r>
      <w:r>
        <w:rPr>
          <w:rFonts w:ascii="宋体" w:eastAsia="宋体" w:hAnsi="宋体" w:cs="宋体" w:hint="eastAsia"/>
          <w:spacing w:val="5"/>
          <w:sz w:val="24"/>
          <w14:textOutline w14:w="4356" w14:cap="sq" w14:cmpd="sng" w14:algn="ctr">
            <w14:solidFill>
              <w14:srgbClr w14:val="000000"/>
            </w14:solidFill>
            <w14:prstDash w14:val="solid"/>
            <w14:bevel/>
          </w14:textOutline>
        </w:rPr>
        <w:t>文件要求包括了服务及其配套的设计、采购、制造、</w:t>
      </w:r>
      <w:r>
        <w:rPr>
          <w:rFonts w:ascii="宋体" w:eastAsia="宋体" w:hAnsi="宋体" w:cs="宋体" w:hint="eastAsia"/>
          <w:spacing w:val="9"/>
          <w:sz w:val="24"/>
        </w:rPr>
        <w:t xml:space="preserve"> </w:t>
      </w:r>
      <w:r>
        <w:rPr>
          <w:rFonts w:ascii="宋体" w:eastAsia="宋体" w:hAnsi="宋体" w:cs="宋体" w:hint="eastAsia"/>
          <w:sz w:val="24"/>
          <w14:textOutline w14:w="4356" w14:cap="sq" w14:cmpd="sng" w14:algn="ctr">
            <w14:solidFill>
              <w14:srgbClr w14:val="000000"/>
            </w14:solidFill>
            <w14:prstDash w14:val="solid"/>
            <w14:bevel/>
          </w14:textOutline>
        </w:rPr>
        <w:t>检测、试验、运输、保险、仓储、税费以及</w:t>
      </w:r>
      <w:r>
        <w:rPr>
          <w:rFonts w:ascii="宋体" w:eastAsia="宋体" w:hAnsi="宋体" w:cs="宋体" w:hint="eastAsia"/>
          <w:spacing w:val="1"/>
          <w:sz w:val="24"/>
          <w14:textOutline w14:w="4356" w14:cap="sq" w14:cmpd="sng" w14:algn="ctr">
            <w14:solidFill>
              <w14:srgbClr w14:val="000000"/>
            </w14:solidFill>
            <w14:prstDash w14:val="solid"/>
            <w14:bevel/>
          </w14:textOutline>
        </w:rPr>
        <w:t>质保期内的售后服务保</w:t>
      </w:r>
      <w:r>
        <w:rPr>
          <w:rFonts w:ascii="宋体" w:eastAsia="宋体" w:hAnsi="宋体" w:cs="宋体" w:hint="eastAsia"/>
          <w:spacing w:val="-1"/>
          <w:sz w:val="24"/>
          <w14:textOutline w14:w="4356" w14:cap="sq" w14:cmpd="sng" w14:algn="ctr">
            <w14:solidFill>
              <w14:srgbClr w14:val="000000"/>
            </w14:solidFill>
            <w14:prstDash w14:val="solid"/>
            <w14:bevel/>
          </w14:textOutline>
        </w:rPr>
        <w:t>障等所有费用。</w:t>
      </w:r>
    </w:p>
    <w:p w14:paraId="12FDAF93" w14:textId="77777777" w:rsidR="00807446" w:rsidRDefault="00807446">
      <w:pPr>
        <w:rPr>
          <w:rFonts w:ascii="宋体" w:eastAsia="宋体" w:hAnsi="宋体" w:cs="宋体"/>
          <w:sz w:val="24"/>
        </w:rPr>
        <w:sectPr w:rsidR="00807446">
          <w:headerReference w:type="default" r:id="rId9"/>
          <w:footerReference w:type="default" r:id="rId10"/>
          <w:pgSz w:w="11906" w:h="16839"/>
          <w:pgMar w:top="2098" w:right="1474" w:bottom="1701" w:left="1587" w:header="878" w:footer="1022" w:gutter="0"/>
          <w:cols w:space="720"/>
        </w:sectPr>
      </w:pPr>
    </w:p>
    <w:p w14:paraId="29455034" w14:textId="77777777" w:rsidR="00807446" w:rsidRDefault="00000000">
      <w:pPr>
        <w:spacing w:before="78" w:line="184" w:lineRule="auto"/>
        <w:ind w:firstLine="139"/>
        <w:rPr>
          <w:rFonts w:ascii="宋体" w:eastAsia="宋体" w:hAnsi="宋体" w:cs="宋体"/>
          <w:spacing w:val="-5"/>
          <w:sz w:val="24"/>
          <w14:textOutline w14:w="4356" w14:cap="sq" w14:cmpd="sng" w14:algn="ctr">
            <w14:solidFill>
              <w14:srgbClr w14:val="000000"/>
            </w14:solidFill>
            <w14:prstDash w14:val="solid"/>
            <w14:bevel/>
          </w14:textOutline>
        </w:rPr>
      </w:pPr>
      <w:r>
        <w:rPr>
          <w:rFonts w:ascii="宋体" w:eastAsia="宋体" w:hAnsi="宋体" w:cs="宋体" w:hint="eastAsia"/>
          <w:spacing w:val="-5"/>
          <w:sz w:val="24"/>
          <w14:textOutline w14:w="4356" w14:cap="sq" w14:cmpd="sng" w14:algn="ctr">
            <w14:solidFill>
              <w14:srgbClr w14:val="000000"/>
            </w14:solidFill>
            <w14:prstDash w14:val="solid"/>
            <w14:bevel/>
          </w14:textOutline>
        </w:rPr>
        <w:lastRenderedPageBreak/>
        <w:t>1-2分项报价表</w:t>
      </w:r>
    </w:p>
    <w:p w14:paraId="63229E66" w14:textId="77777777" w:rsidR="00807446" w:rsidRDefault="00807446">
      <w:pPr>
        <w:spacing w:before="148" w:line="184" w:lineRule="auto"/>
        <w:ind w:firstLine="4823"/>
        <w:rPr>
          <w:rFonts w:ascii="宋体" w:eastAsia="宋体" w:hAnsi="宋体" w:cs="宋体"/>
          <w:spacing w:val="-2"/>
          <w:sz w:val="24"/>
        </w:rPr>
      </w:pPr>
    </w:p>
    <w:p w14:paraId="4223A225" w14:textId="381F262F" w:rsidR="00807446" w:rsidRDefault="00000000">
      <w:pPr>
        <w:pStyle w:val="05"/>
        <w:ind w:firstLine="0"/>
        <w:rPr>
          <w:rFonts w:ascii="宋体" w:eastAsia="宋体" w:hAnsi="宋体" w:cs="宋体"/>
          <w:sz w:val="24"/>
          <w:u w:val="single"/>
        </w:rPr>
      </w:pPr>
      <w:r>
        <w:rPr>
          <w:rFonts w:ascii="宋体" w:eastAsia="宋体" w:hAnsi="宋体" w:cs="宋体" w:hint="eastAsia"/>
          <w:spacing w:val="-6"/>
          <w:sz w:val="24"/>
          <w14:textOutline w14:w="4356" w14:cap="sq" w14:cmpd="sng" w14:algn="ctr">
            <w14:solidFill>
              <w14:srgbClr w14:val="000000"/>
            </w14:solidFill>
            <w14:prstDash w14:val="solid"/>
            <w14:bevel/>
          </w14:textOutline>
        </w:rPr>
        <w:t>项目名称：</w:t>
      </w:r>
      <w:r w:rsidR="00C775C8">
        <w:rPr>
          <w:rFonts w:ascii="宋体" w:eastAsia="宋体" w:hAnsi="宋体" w:cs="宋体" w:hint="eastAsia"/>
          <w:spacing w:val="-6"/>
          <w:sz w:val="24"/>
          <w:u w:val="single"/>
          <w14:textOutline w14:w="4356" w14:cap="sq" w14:cmpd="sng" w14:algn="ctr">
            <w14:solidFill>
              <w14:srgbClr w14:val="000000"/>
            </w14:solidFill>
            <w14:prstDash w14:val="solid"/>
            <w14:bevel/>
          </w14:textOutline>
        </w:rPr>
        <w:t>包公园景区节点绿化提升</w:t>
      </w:r>
      <w:r>
        <w:rPr>
          <w:rFonts w:ascii="宋体" w:eastAsia="宋体" w:hAnsi="宋体" w:cs="宋体" w:hint="eastAsia"/>
          <w:sz w:val="24"/>
          <w:u w:val="single"/>
        </w:rPr>
        <w:t xml:space="preserve"> </w:t>
      </w:r>
    </w:p>
    <w:p w14:paraId="6C103F47" w14:textId="77777777" w:rsidR="00807446" w:rsidRDefault="00807446">
      <w:pPr>
        <w:pStyle w:val="05"/>
        <w:ind w:firstLine="0"/>
        <w:rPr>
          <w:rFonts w:ascii="宋体" w:eastAsia="宋体" w:hAnsi="宋体" w:cs="宋体"/>
          <w:sz w:val="24"/>
          <w:u w:val="single"/>
        </w:rPr>
      </w:pPr>
    </w:p>
    <w:tbl>
      <w:tblPr>
        <w:tblStyle w:val="TableNormal"/>
        <w:tblW w:w="8790" w:type="dxa"/>
        <w:tblInd w:w="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471"/>
        <w:gridCol w:w="4319"/>
      </w:tblGrid>
      <w:tr w:rsidR="00807446" w14:paraId="2C4C77C0" w14:textId="77777777">
        <w:trPr>
          <w:trHeight w:val="794"/>
        </w:trPr>
        <w:tc>
          <w:tcPr>
            <w:tcW w:w="4471" w:type="dxa"/>
            <w:vAlign w:val="center"/>
          </w:tcPr>
          <w:p w14:paraId="46587ED4" w14:textId="77777777" w:rsidR="00807446" w:rsidRDefault="00000000">
            <w:pPr>
              <w:spacing w:before="40" w:line="228" w:lineRule="auto"/>
              <w:ind w:left="117"/>
              <w:jc w:val="center"/>
              <w:rPr>
                <w:rFonts w:ascii="宋体" w:eastAsia="宋体" w:hAnsi="宋体" w:cs="宋体"/>
                <w:sz w:val="24"/>
              </w:rPr>
            </w:pPr>
            <w:r>
              <w:rPr>
                <w:rFonts w:ascii="宋体" w:eastAsia="宋体" w:hAnsi="宋体" w:cs="宋体"/>
                <w:spacing w:val="5"/>
                <w:sz w:val="24"/>
              </w:rPr>
              <w:t>标</w:t>
            </w:r>
            <w:r>
              <w:rPr>
                <w:rFonts w:ascii="宋体" w:eastAsia="宋体" w:hAnsi="宋体" w:cs="宋体"/>
                <w:spacing w:val="4"/>
                <w:sz w:val="24"/>
              </w:rPr>
              <w:t>题</w:t>
            </w:r>
          </w:p>
        </w:tc>
        <w:tc>
          <w:tcPr>
            <w:tcW w:w="4319" w:type="dxa"/>
            <w:vAlign w:val="center"/>
          </w:tcPr>
          <w:p w14:paraId="4C06648E" w14:textId="77777777" w:rsidR="00807446" w:rsidRDefault="00000000">
            <w:pPr>
              <w:spacing w:before="41" w:line="227" w:lineRule="auto"/>
              <w:ind w:left="143"/>
              <w:jc w:val="center"/>
              <w:rPr>
                <w:rFonts w:ascii="宋体" w:eastAsia="宋体" w:hAnsi="宋体" w:cs="宋体"/>
                <w:sz w:val="24"/>
              </w:rPr>
            </w:pPr>
            <w:r>
              <w:rPr>
                <w:rFonts w:ascii="宋体" w:eastAsia="宋体" w:hAnsi="宋体" w:cs="宋体"/>
                <w:spacing w:val="-10"/>
                <w:sz w:val="24"/>
              </w:rPr>
              <w:t>内</w:t>
            </w:r>
            <w:r>
              <w:rPr>
                <w:rFonts w:ascii="宋体" w:eastAsia="宋体" w:hAnsi="宋体" w:cs="宋体"/>
                <w:spacing w:val="-9"/>
                <w:sz w:val="24"/>
              </w:rPr>
              <w:t>容</w:t>
            </w:r>
          </w:p>
        </w:tc>
      </w:tr>
      <w:tr w:rsidR="00807446" w14:paraId="77991C1F" w14:textId="77777777">
        <w:trPr>
          <w:trHeight w:val="1550"/>
        </w:trPr>
        <w:tc>
          <w:tcPr>
            <w:tcW w:w="4471" w:type="dxa"/>
            <w:vAlign w:val="center"/>
          </w:tcPr>
          <w:p w14:paraId="0C9AC444" w14:textId="77777777" w:rsidR="00807446" w:rsidRDefault="00000000">
            <w:pPr>
              <w:spacing w:before="34" w:line="228" w:lineRule="auto"/>
              <w:ind w:left="120"/>
              <w:jc w:val="center"/>
              <w:rPr>
                <w:rFonts w:ascii="宋体" w:eastAsia="宋体" w:hAnsi="宋体" w:cs="宋体"/>
                <w:sz w:val="24"/>
              </w:rPr>
            </w:pPr>
            <w:r>
              <w:rPr>
                <w:rFonts w:ascii="宋体" w:eastAsia="宋体" w:hAnsi="宋体" w:cs="宋体"/>
                <w:spacing w:val="6"/>
                <w:sz w:val="24"/>
              </w:rPr>
              <w:t>设</w:t>
            </w:r>
            <w:r>
              <w:rPr>
                <w:rFonts w:ascii="宋体" w:eastAsia="宋体" w:hAnsi="宋体" w:cs="宋体"/>
                <w:spacing w:val="5"/>
                <w:sz w:val="24"/>
              </w:rPr>
              <w:t>计费</w:t>
            </w:r>
          </w:p>
        </w:tc>
        <w:tc>
          <w:tcPr>
            <w:tcW w:w="4319" w:type="dxa"/>
            <w:vAlign w:val="center"/>
          </w:tcPr>
          <w:p w14:paraId="28680B11" w14:textId="77777777" w:rsidR="00807446" w:rsidRDefault="00000000">
            <w:pPr>
              <w:spacing w:before="34" w:line="228" w:lineRule="auto"/>
              <w:ind w:left="117"/>
              <w:jc w:val="center"/>
              <w:rPr>
                <w:rFonts w:ascii="宋体" w:eastAsia="宋体" w:hAnsi="宋体" w:cs="宋体"/>
                <w:sz w:val="24"/>
              </w:rPr>
            </w:pPr>
            <w:r>
              <w:rPr>
                <w:rFonts w:ascii="宋体" w:eastAsia="宋体" w:hAnsi="宋体" w:cs="宋体"/>
                <w:spacing w:val="-6"/>
                <w:sz w:val="24"/>
              </w:rPr>
              <w:t>大写</w:t>
            </w:r>
            <w:r>
              <w:rPr>
                <w:rFonts w:ascii="宋体" w:eastAsia="宋体" w:hAnsi="宋体" w:cs="宋体"/>
                <w:spacing w:val="-4"/>
                <w:sz w:val="24"/>
              </w:rPr>
              <w:t>：</w:t>
            </w:r>
            <w:r>
              <w:rPr>
                <w:rFonts w:ascii="宋体" w:eastAsia="宋体" w:hAnsi="宋体" w:cs="宋体"/>
                <w:spacing w:val="-3"/>
                <w:sz w:val="24"/>
                <w:u w:val="single"/>
              </w:rPr>
              <w:t xml:space="preserve">         </w:t>
            </w:r>
            <w:r>
              <w:rPr>
                <w:rFonts w:ascii="宋体" w:eastAsia="宋体" w:hAnsi="宋体" w:cs="宋体"/>
                <w:spacing w:val="-3"/>
                <w:sz w:val="24"/>
              </w:rPr>
              <w:t>元</w:t>
            </w:r>
          </w:p>
          <w:p w14:paraId="3A7D6504" w14:textId="77777777" w:rsidR="00807446" w:rsidRDefault="00000000">
            <w:pPr>
              <w:spacing w:before="183" w:line="228" w:lineRule="auto"/>
              <w:ind w:left="121"/>
              <w:jc w:val="center"/>
              <w:rPr>
                <w:rFonts w:ascii="宋体" w:eastAsia="宋体" w:hAnsi="宋体" w:cs="宋体"/>
                <w:sz w:val="24"/>
              </w:rPr>
            </w:pPr>
            <w:r>
              <w:rPr>
                <w:rFonts w:ascii="宋体" w:eastAsia="宋体" w:hAnsi="宋体" w:cs="宋体"/>
                <w:spacing w:val="-4"/>
                <w:sz w:val="24"/>
              </w:rPr>
              <w:t>小写：</w:t>
            </w:r>
            <w:r>
              <w:rPr>
                <w:rFonts w:ascii="宋体" w:eastAsia="宋体" w:hAnsi="宋体" w:cs="宋体"/>
                <w:spacing w:val="-4"/>
                <w:sz w:val="24"/>
                <w:u w:val="single"/>
              </w:rPr>
              <w:t xml:space="preserve">         </w:t>
            </w:r>
            <w:r>
              <w:rPr>
                <w:rFonts w:ascii="宋体" w:eastAsia="宋体" w:hAnsi="宋体" w:cs="宋体"/>
                <w:spacing w:val="-2"/>
                <w:sz w:val="24"/>
              </w:rPr>
              <w:t>元</w:t>
            </w:r>
          </w:p>
        </w:tc>
      </w:tr>
      <w:tr w:rsidR="00807446" w14:paraId="349FD399" w14:textId="77777777">
        <w:trPr>
          <w:trHeight w:val="1550"/>
        </w:trPr>
        <w:tc>
          <w:tcPr>
            <w:tcW w:w="4471" w:type="dxa"/>
            <w:vAlign w:val="center"/>
          </w:tcPr>
          <w:p w14:paraId="47D8D104" w14:textId="77777777" w:rsidR="00807446" w:rsidRDefault="00000000">
            <w:pPr>
              <w:spacing w:before="38" w:line="228" w:lineRule="auto"/>
              <w:ind w:left="115"/>
              <w:jc w:val="center"/>
              <w:rPr>
                <w:rFonts w:ascii="宋体" w:eastAsia="宋体" w:hAnsi="宋体" w:cs="宋体"/>
                <w:sz w:val="24"/>
              </w:rPr>
            </w:pPr>
            <w:r>
              <w:rPr>
                <w:rFonts w:ascii="宋体" w:eastAsia="宋体" w:hAnsi="宋体" w:cs="宋体"/>
                <w:spacing w:val="7"/>
                <w:sz w:val="24"/>
              </w:rPr>
              <w:t>施工费</w:t>
            </w:r>
          </w:p>
        </w:tc>
        <w:tc>
          <w:tcPr>
            <w:tcW w:w="4319" w:type="dxa"/>
            <w:vAlign w:val="center"/>
          </w:tcPr>
          <w:p w14:paraId="63D754C0" w14:textId="77777777" w:rsidR="00807446" w:rsidRDefault="00000000">
            <w:pPr>
              <w:spacing w:before="38" w:line="228" w:lineRule="auto"/>
              <w:ind w:left="117"/>
              <w:jc w:val="center"/>
              <w:rPr>
                <w:rFonts w:ascii="宋体" w:eastAsia="宋体" w:hAnsi="宋体" w:cs="宋体"/>
                <w:sz w:val="24"/>
              </w:rPr>
            </w:pPr>
            <w:r>
              <w:rPr>
                <w:rFonts w:ascii="宋体" w:eastAsia="宋体" w:hAnsi="宋体" w:cs="宋体"/>
                <w:spacing w:val="-6"/>
                <w:sz w:val="24"/>
              </w:rPr>
              <w:t>大写</w:t>
            </w:r>
            <w:r>
              <w:rPr>
                <w:rFonts w:ascii="宋体" w:eastAsia="宋体" w:hAnsi="宋体" w:cs="宋体"/>
                <w:spacing w:val="-4"/>
                <w:sz w:val="24"/>
              </w:rPr>
              <w:t>：</w:t>
            </w:r>
            <w:r>
              <w:rPr>
                <w:rFonts w:ascii="宋体" w:eastAsia="宋体" w:hAnsi="宋体" w:cs="宋体"/>
                <w:spacing w:val="-3"/>
                <w:sz w:val="24"/>
                <w:u w:val="single"/>
              </w:rPr>
              <w:t xml:space="preserve">         </w:t>
            </w:r>
            <w:r>
              <w:rPr>
                <w:rFonts w:ascii="宋体" w:eastAsia="宋体" w:hAnsi="宋体" w:cs="宋体"/>
                <w:spacing w:val="-3"/>
                <w:sz w:val="24"/>
              </w:rPr>
              <w:t>元</w:t>
            </w:r>
          </w:p>
          <w:p w14:paraId="56DB42D5" w14:textId="77777777" w:rsidR="00807446" w:rsidRDefault="00000000">
            <w:pPr>
              <w:spacing w:before="181" w:line="228" w:lineRule="auto"/>
              <w:ind w:left="121"/>
              <w:jc w:val="center"/>
              <w:rPr>
                <w:rFonts w:ascii="宋体" w:eastAsia="宋体" w:hAnsi="宋体" w:cs="宋体"/>
                <w:sz w:val="24"/>
              </w:rPr>
            </w:pPr>
            <w:r>
              <w:rPr>
                <w:rFonts w:ascii="宋体" w:eastAsia="宋体" w:hAnsi="宋体" w:cs="宋体"/>
                <w:spacing w:val="-4"/>
                <w:sz w:val="24"/>
              </w:rPr>
              <w:t>小写：</w:t>
            </w:r>
            <w:r>
              <w:rPr>
                <w:rFonts w:ascii="宋体" w:eastAsia="宋体" w:hAnsi="宋体" w:cs="宋体"/>
                <w:spacing w:val="-4"/>
                <w:sz w:val="24"/>
                <w:u w:val="single"/>
              </w:rPr>
              <w:t xml:space="preserve">         </w:t>
            </w:r>
            <w:r>
              <w:rPr>
                <w:rFonts w:ascii="宋体" w:eastAsia="宋体" w:hAnsi="宋体" w:cs="宋体"/>
                <w:spacing w:val="-2"/>
                <w:sz w:val="24"/>
              </w:rPr>
              <w:t>元</w:t>
            </w:r>
          </w:p>
        </w:tc>
      </w:tr>
      <w:tr w:rsidR="00807446" w14:paraId="2A96A7A8" w14:textId="77777777">
        <w:trPr>
          <w:trHeight w:val="1573"/>
        </w:trPr>
        <w:tc>
          <w:tcPr>
            <w:tcW w:w="4471" w:type="dxa"/>
            <w:vAlign w:val="center"/>
          </w:tcPr>
          <w:p w14:paraId="728575D6" w14:textId="77777777" w:rsidR="00807446" w:rsidRDefault="00000000">
            <w:pPr>
              <w:spacing w:before="39" w:line="226" w:lineRule="auto"/>
              <w:ind w:left="119"/>
              <w:jc w:val="center"/>
              <w:rPr>
                <w:rFonts w:ascii="宋体" w:eastAsia="宋体" w:hAnsi="宋体" w:cs="宋体"/>
                <w:sz w:val="24"/>
              </w:rPr>
            </w:pPr>
            <w:r>
              <w:rPr>
                <w:rFonts w:ascii="宋体" w:eastAsia="宋体" w:hAnsi="宋体" w:cs="宋体"/>
                <w:spacing w:val="14"/>
                <w:sz w:val="24"/>
              </w:rPr>
              <w:t>投</w:t>
            </w:r>
            <w:r>
              <w:rPr>
                <w:rFonts w:ascii="宋体" w:eastAsia="宋体" w:hAnsi="宋体" w:cs="宋体"/>
                <w:spacing w:val="7"/>
                <w:sz w:val="24"/>
              </w:rPr>
              <w:t>标总报价 (设计费+施工费)</w:t>
            </w:r>
          </w:p>
        </w:tc>
        <w:tc>
          <w:tcPr>
            <w:tcW w:w="4319" w:type="dxa"/>
            <w:vAlign w:val="center"/>
          </w:tcPr>
          <w:p w14:paraId="05068A1B" w14:textId="77777777" w:rsidR="00807446" w:rsidRDefault="00000000">
            <w:pPr>
              <w:spacing w:before="39" w:line="228" w:lineRule="auto"/>
              <w:ind w:left="117"/>
              <w:jc w:val="center"/>
              <w:rPr>
                <w:rFonts w:ascii="宋体" w:eastAsia="宋体" w:hAnsi="宋体" w:cs="宋体"/>
                <w:sz w:val="24"/>
              </w:rPr>
            </w:pPr>
            <w:r>
              <w:rPr>
                <w:rFonts w:ascii="宋体" w:eastAsia="宋体" w:hAnsi="宋体" w:cs="宋体"/>
                <w:spacing w:val="-6"/>
                <w:sz w:val="24"/>
              </w:rPr>
              <w:t>大写</w:t>
            </w:r>
            <w:r>
              <w:rPr>
                <w:rFonts w:ascii="宋体" w:eastAsia="宋体" w:hAnsi="宋体" w:cs="宋体"/>
                <w:spacing w:val="-4"/>
                <w:sz w:val="24"/>
              </w:rPr>
              <w:t>：</w:t>
            </w:r>
            <w:r>
              <w:rPr>
                <w:rFonts w:ascii="宋体" w:eastAsia="宋体" w:hAnsi="宋体" w:cs="宋体"/>
                <w:spacing w:val="-3"/>
                <w:sz w:val="24"/>
                <w:u w:val="single"/>
              </w:rPr>
              <w:t xml:space="preserve">         </w:t>
            </w:r>
            <w:r>
              <w:rPr>
                <w:rFonts w:ascii="宋体" w:eastAsia="宋体" w:hAnsi="宋体" w:cs="宋体"/>
                <w:spacing w:val="-3"/>
                <w:sz w:val="24"/>
              </w:rPr>
              <w:t>元</w:t>
            </w:r>
          </w:p>
          <w:p w14:paraId="66ECEEEB" w14:textId="77777777" w:rsidR="00807446" w:rsidRDefault="00000000">
            <w:pPr>
              <w:spacing w:before="181" w:line="228" w:lineRule="auto"/>
              <w:ind w:left="121"/>
              <w:jc w:val="center"/>
              <w:rPr>
                <w:rFonts w:ascii="宋体" w:eastAsia="宋体" w:hAnsi="宋体" w:cs="宋体"/>
                <w:sz w:val="24"/>
              </w:rPr>
            </w:pPr>
            <w:r>
              <w:rPr>
                <w:rFonts w:ascii="宋体" w:eastAsia="宋体" w:hAnsi="宋体" w:cs="宋体"/>
                <w:spacing w:val="-4"/>
                <w:sz w:val="24"/>
              </w:rPr>
              <w:t>小写：</w:t>
            </w:r>
            <w:r>
              <w:rPr>
                <w:rFonts w:ascii="宋体" w:eastAsia="宋体" w:hAnsi="宋体" w:cs="宋体"/>
                <w:spacing w:val="-4"/>
                <w:sz w:val="24"/>
                <w:u w:val="single"/>
              </w:rPr>
              <w:t xml:space="preserve">         </w:t>
            </w:r>
            <w:r>
              <w:rPr>
                <w:rFonts w:ascii="宋体" w:eastAsia="宋体" w:hAnsi="宋体" w:cs="宋体"/>
                <w:spacing w:val="-2"/>
                <w:sz w:val="24"/>
              </w:rPr>
              <w:t>元</w:t>
            </w:r>
          </w:p>
        </w:tc>
      </w:tr>
    </w:tbl>
    <w:p w14:paraId="70AA9C4A" w14:textId="13FDECED" w:rsidR="00807446" w:rsidRDefault="00000000">
      <w:pPr>
        <w:spacing w:before="75" w:line="381" w:lineRule="auto"/>
        <w:ind w:left="36" w:right="16" w:hanging="13"/>
        <w:rPr>
          <w:rFonts w:ascii="宋体" w:eastAsia="宋体" w:hAnsi="宋体" w:cs="宋体"/>
          <w:sz w:val="23"/>
          <w:szCs w:val="23"/>
        </w:rPr>
      </w:pPr>
      <w:r>
        <w:rPr>
          <w:rFonts w:ascii="宋体" w:eastAsia="宋体" w:hAnsi="宋体" w:cs="宋体"/>
          <w:spacing w:val="6"/>
          <w:sz w:val="23"/>
          <w:szCs w:val="23"/>
        </w:rPr>
        <w:t>注：</w:t>
      </w:r>
      <w:r>
        <w:rPr>
          <w:rFonts w:ascii="宋体" w:eastAsia="宋体" w:hAnsi="宋体" w:cs="宋体"/>
          <w:spacing w:val="3"/>
          <w:sz w:val="23"/>
          <w:szCs w:val="23"/>
        </w:rPr>
        <w:t xml:space="preserve">本项目最高投标限价 </w:t>
      </w:r>
      <w:r>
        <w:rPr>
          <w:rFonts w:ascii="宋体" w:eastAsia="宋体" w:hAnsi="宋体" w:cs="宋体" w:hint="eastAsia"/>
          <w:spacing w:val="3"/>
          <w:sz w:val="23"/>
          <w:szCs w:val="23"/>
        </w:rPr>
        <w:t>54</w:t>
      </w:r>
      <w:r>
        <w:rPr>
          <w:rFonts w:ascii="宋体" w:eastAsia="宋体" w:hAnsi="宋体" w:cs="宋体"/>
          <w:spacing w:val="3"/>
          <w:sz w:val="23"/>
          <w:szCs w:val="23"/>
        </w:rPr>
        <w:t xml:space="preserve">万元 (其中：设计费最高投标限价 </w:t>
      </w:r>
      <w:r>
        <w:rPr>
          <w:rFonts w:ascii="宋体" w:eastAsia="宋体" w:hAnsi="宋体" w:cs="宋体" w:hint="eastAsia"/>
          <w:spacing w:val="3"/>
          <w:sz w:val="23"/>
          <w:szCs w:val="23"/>
        </w:rPr>
        <w:t>2</w:t>
      </w:r>
      <w:r>
        <w:rPr>
          <w:rFonts w:ascii="宋体" w:eastAsia="宋体" w:hAnsi="宋体" w:cs="宋体"/>
          <w:spacing w:val="3"/>
          <w:sz w:val="23"/>
          <w:szCs w:val="23"/>
        </w:rPr>
        <w:t>万元、施工</w:t>
      </w:r>
      <w:r>
        <w:rPr>
          <w:rFonts w:ascii="宋体" w:eastAsia="宋体" w:hAnsi="宋体" w:cs="宋体"/>
          <w:spacing w:val="2"/>
          <w:sz w:val="23"/>
          <w:szCs w:val="23"/>
        </w:rPr>
        <w:t>费</w:t>
      </w:r>
      <w:r>
        <w:rPr>
          <w:rFonts w:ascii="宋体" w:eastAsia="宋体" w:hAnsi="宋体" w:cs="宋体"/>
          <w:spacing w:val="1"/>
          <w:sz w:val="23"/>
          <w:szCs w:val="23"/>
        </w:rPr>
        <w:t xml:space="preserve">最高投标限价 </w:t>
      </w:r>
      <w:r>
        <w:rPr>
          <w:rFonts w:ascii="宋体" w:eastAsia="宋体" w:hAnsi="宋体" w:cs="宋体" w:hint="eastAsia"/>
          <w:spacing w:val="1"/>
          <w:sz w:val="23"/>
          <w:szCs w:val="23"/>
        </w:rPr>
        <w:t>52</w:t>
      </w:r>
      <w:r>
        <w:rPr>
          <w:rFonts w:ascii="宋体" w:eastAsia="宋体" w:hAnsi="宋体" w:cs="宋体"/>
          <w:spacing w:val="1"/>
          <w:sz w:val="23"/>
          <w:szCs w:val="23"/>
        </w:rPr>
        <w:t xml:space="preserve"> 万元。)</w:t>
      </w:r>
    </w:p>
    <w:p w14:paraId="5C3AAEEE" w14:textId="77777777" w:rsidR="00807446" w:rsidRDefault="00807446">
      <w:pPr>
        <w:pStyle w:val="05"/>
        <w:rPr>
          <w:rFonts w:ascii="宋体" w:eastAsia="宋体" w:hAnsi="宋体" w:cs="宋体"/>
          <w:spacing w:val="-2"/>
          <w:sz w:val="24"/>
        </w:rPr>
      </w:pPr>
    </w:p>
    <w:p w14:paraId="5255B79A" w14:textId="77777777" w:rsidR="00807446" w:rsidRDefault="00807446">
      <w:pPr>
        <w:pStyle w:val="05"/>
        <w:rPr>
          <w:rFonts w:ascii="宋体" w:eastAsia="宋体" w:hAnsi="宋体" w:cs="宋体"/>
          <w:spacing w:val="-2"/>
          <w:sz w:val="24"/>
        </w:rPr>
      </w:pPr>
    </w:p>
    <w:p w14:paraId="3D71724D" w14:textId="77777777" w:rsidR="00807446" w:rsidRDefault="00807446">
      <w:pPr>
        <w:pStyle w:val="05"/>
        <w:rPr>
          <w:rFonts w:ascii="宋体" w:eastAsia="宋体" w:hAnsi="宋体" w:cs="宋体"/>
          <w:spacing w:val="-2"/>
          <w:sz w:val="24"/>
        </w:rPr>
      </w:pPr>
    </w:p>
    <w:p w14:paraId="443AC844" w14:textId="77777777" w:rsidR="00807446" w:rsidRDefault="00807446">
      <w:pPr>
        <w:spacing w:before="148" w:line="184" w:lineRule="auto"/>
        <w:ind w:firstLine="4823"/>
        <w:rPr>
          <w:rFonts w:ascii="宋体" w:eastAsia="宋体" w:hAnsi="宋体" w:cs="宋体"/>
          <w:spacing w:val="-2"/>
          <w:sz w:val="24"/>
        </w:rPr>
      </w:pPr>
    </w:p>
    <w:p w14:paraId="1E21BFCF" w14:textId="77777777" w:rsidR="00807446" w:rsidRDefault="00000000">
      <w:pPr>
        <w:spacing w:before="148" w:line="184" w:lineRule="auto"/>
        <w:ind w:firstLine="4823"/>
        <w:rPr>
          <w:rFonts w:ascii="宋体" w:eastAsia="宋体" w:hAnsi="宋体" w:cs="宋体"/>
          <w:sz w:val="24"/>
        </w:rPr>
      </w:pPr>
      <w:r>
        <w:rPr>
          <w:rFonts w:ascii="宋体" w:eastAsia="宋体" w:hAnsi="宋体" w:cs="宋体" w:hint="eastAsia"/>
          <w:spacing w:val="-2"/>
          <w:sz w:val="24"/>
        </w:rPr>
        <w:t>投标单位盖章：</w:t>
      </w:r>
    </w:p>
    <w:p w14:paraId="0FC81948" w14:textId="77777777" w:rsidR="00807446" w:rsidRDefault="00000000">
      <w:pPr>
        <w:spacing w:before="200" w:line="184" w:lineRule="auto"/>
        <w:ind w:firstLine="4864"/>
        <w:rPr>
          <w:rFonts w:ascii="宋体" w:eastAsia="宋体" w:hAnsi="宋体" w:cs="宋体"/>
          <w:sz w:val="24"/>
        </w:rPr>
      </w:pPr>
      <w:r>
        <w:rPr>
          <w:rFonts w:ascii="宋体" w:eastAsia="宋体" w:hAnsi="宋体" w:cs="宋体" w:hint="eastAsia"/>
          <w:spacing w:val="-21"/>
          <w:sz w:val="24"/>
        </w:rPr>
        <w:t>日</w:t>
      </w:r>
      <w:r>
        <w:rPr>
          <w:rFonts w:ascii="宋体" w:eastAsia="宋体" w:hAnsi="宋体" w:cs="宋体" w:hint="eastAsia"/>
          <w:spacing w:val="1"/>
          <w:sz w:val="24"/>
        </w:rPr>
        <w:t xml:space="preserve">          </w:t>
      </w:r>
      <w:r>
        <w:rPr>
          <w:rFonts w:ascii="宋体" w:eastAsia="宋体" w:hAnsi="宋体" w:cs="宋体" w:hint="eastAsia"/>
          <w:spacing w:val="-21"/>
          <w:sz w:val="24"/>
        </w:rPr>
        <w:t>期：</w:t>
      </w:r>
    </w:p>
    <w:p w14:paraId="0A7E91A9" w14:textId="77777777" w:rsidR="00807446" w:rsidRDefault="00000000">
      <w:pPr>
        <w:spacing w:before="89" w:line="184" w:lineRule="auto"/>
        <w:ind w:firstLine="26"/>
        <w:rPr>
          <w:rFonts w:ascii="宋体" w:eastAsia="宋体" w:hAnsi="宋体" w:cs="宋体"/>
          <w:sz w:val="24"/>
        </w:rPr>
      </w:pPr>
      <w:r>
        <w:rPr>
          <w:rFonts w:ascii="宋体" w:eastAsia="宋体" w:hAnsi="宋体" w:cs="宋体" w:hint="eastAsia"/>
          <w:spacing w:val="-5"/>
          <w:sz w:val="24"/>
          <w14:textOutline w14:w="4356" w14:cap="sq" w14:cmpd="sng" w14:algn="ctr">
            <w14:solidFill>
              <w14:srgbClr w14:val="000000"/>
            </w14:solidFill>
            <w14:prstDash w14:val="solid"/>
            <w14:bevel/>
          </w14:textOutline>
        </w:rPr>
        <w:t>备注：</w:t>
      </w:r>
    </w:p>
    <w:p w14:paraId="34A6C435" w14:textId="77777777" w:rsidR="00807446" w:rsidRDefault="00000000">
      <w:pPr>
        <w:spacing w:before="225" w:line="360" w:lineRule="auto"/>
        <w:ind w:left="28" w:firstLine="474"/>
        <w:rPr>
          <w:rFonts w:ascii="宋体" w:eastAsia="宋体" w:hAnsi="宋体" w:cs="宋体"/>
          <w:sz w:val="24"/>
        </w:rPr>
      </w:pPr>
      <w:r>
        <w:rPr>
          <w:rFonts w:ascii="宋体" w:eastAsia="宋体" w:hAnsi="宋体" w:cs="宋体" w:hint="eastAsia"/>
          <w:spacing w:val="5"/>
          <w:sz w:val="24"/>
          <w14:textOutline w14:w="4356" w14:cap="sq" w14:cmpd="sng" w14:algn="ctr">
            <w14:solidFill>
              <w14:srgbClr w14:val="000000"/>
            </w14:solidFill>
            <w14:prstDash w14:val="solid"/>
            <w14:bevel/>
          </w14:textOutline>
        </w:rPr>
        <w:t>表中所列服务为对应本项目需求的全部服务内容。如有漏项或缺项，投标单位</w:t>
      </w:r>
      <w:r>
        <w:rPr>
          <w:rFonts w:ascii="宋体" w:eastAsia="宋体" w:hAnsi="宋体" w:cs="宋体" w:hint="eastAsia"/>
          <w:spacing w:val="-1"/>
          <w:sz w:val="24"/>
          <w14:textOutline w14:w="4356" w14:cap="sq" w14:cmpd="sng" w14:algn="ctr">
            <w14:solidFill>
              <w14:srgbClr w14:val="000000"/>
            </w14:solidFill>
            <w14:prstDash w14:val="solid"/>
            <w14:bevel/>
          </w14:textOutline>
        </w:rPr>
        <w:t>承担全部责任。</w:t>
      </w:r>
    </w:p>
    <w:p w14:paraId="7CC1E77D" w14:textId="77777777" w:rsidR="00807446" w:rsidRDefault="00807446">
      <w:pPr>
        <w:rPr>
          <w:rFonts w:ascii="宋体" w:eastAsia="宋体" w:hAnsi="宋体" w:cs="宋体"/>
          <w:sz w:val="24"/>
        </w:rPr>
        <w:sectPr w:rsidR="00807446">
          <w:headerReference w:type="default" r:id="rId11"/>
          <w:footerReference w:type="default" r:id="rId12"/>
          <w:pgSz w:w="11906" w:h="16839"/>
          <w:pgMar w:top="2098" w:right="1474" w:bottom="1701" w:left="1587" w:header="878" w:footer="1022" w:gutter="0"/>
          <w:cols w:space="720"/>
        </w:sectPr>
      </w:pPr>
    </w:p>
    <w:p w14:paraId="35DA9621" w14:textId="77777777" w:rsidR="00807446" w:rsidRDefault="00000000">
      <w:pPr>
        <w:spacing w:before="79" w:line="184" w:lineRule="auto"/>
        <w:ind w:firstLine="3438"/>
        <w:outlineLvl w:val="1"/>
        <w:rPr>
          <w:rFonts w:ascii="宋体" w:eastAsia="宋体" w:hAnsi="宋体" w:cs="宋体"/>
          <w:spacing w:val="-2"/>
          <w:sz w:val="24"/>
          <w14:textOutline w14:w="4356" w14:cap="sq" w14:cmpd="sng" w14:algn="ctr">
            <w14:solidFill>
              <w14:srgbClr w14:val="000000"/>
            </w14:solidFill>
            <w14:prstDash w14:val="solid"/>
            <w14:bevel/>
          </w14:textOutline>
        </w:rPr>
      </w:pPr>
      <w:r>
        <w:rPr>
          <w:rFonts w:ascii="宋体" w:eastAsia="宋体" w:hAnsi="宋体" w:cs="宋体" w:hint="eastAsia"/>
          <w:spacing w:val="-2"/>
          <w:sz w:val="24"/>
          <w14:textOutline w14:w="4356" w14:cap="sq" w14:cmpd="sng" w14:algn="ctr">
            <w14:solidFill>
              <w14:srgbClr w14:val="000000"/>
            </w14:solidFill>
            <w14:prstDash w14:val="solid"/>
            <w14:bevel/>
          </w14:textOutline>
        </w:rPr>
        <w:lastRenderedPageBreak/>
        <w:t>二、法定代表人身份证明书</w:t>
      </w:r>
    </w:p>
    <w:p w14:paraId="1DBE433C" w14:textId="77777777" w:rsidR="00807446" w:rsidRDefault="00807446">
      <w:pPr>
        <w:autoSpaceDE w:val="0"/>
        <w:autoSpaceDN w:val="0"/>
        <w:adjustRightInd w:val="0"/>
        <w:snapToGrid w:val="0"/>
        <w:spacing w:line="500" w:lineRule="atLeast"/>
        <w:ind w:firstLineChars="200" w:firstLine="480"/>
        <w:rPr>
          <w:rFonts w:ascii="宋体" w:eastAsia="宋体" w:hAnsi="宋体" w:cs="宋体"/>
          <w:kern w:val="0"/>
          <w:sz w:val="24"/>
        </w:rPr>
      </w:pPr>
    </w:p>
    <w:p w14:paraId="27262712" w14:textId="77777777" w:rsidR="00807446" w:rsidRDefault="00000000">
      <w:pPr>
        <w:autoSpaceDE w:val="0"/>
        <w:autoSpaceDN w:val="0"/>
        <w:adjustRightInd w:val="0"/>
        <w:snapToGrid w:val="0"/>
        <w:spacing w:line="480" w:lineRule="auto"/>
        <w:rPr>
          <w:rFonts w:ascii="宋体" w:eastAsia="宋体" w:hAnsi="宋体" w:cs="宋体"/>
          <w:kern w:val="0"/>
          <w:sz w:val="24"/>
          <w:u w:val="single"/>
        </w:rPr>
      </w:pPr>
      <w:r>
        <w:rPr>
          <w:rFonts w:ascii="宋体" w:eastAsia="宋体" w:hAnsi="宋体" w:cs="宋体" w:hint="eastAsia"/>
          <w:kern w:val="0"/>
          <w:sz w:val="24"/>
        </w:rPr>
        <w:t>单位名称：</w:t>
      </w:r>
      <w:r>
        <w:rPr>
          <w:rFonts w:ascii="宋体" w:eastAsia="宋体" w:hAnsi="宋体" w:cs="宋体" w:hint="eastAsia"/>
          <w:kern w:val="0"/>
          <w:sz w:val="24"/>
          <w:u w:val="single"/>
        </w:rPr>
        <w:t xml:space="preserve">                                           </w:t>
      </w:r>
    </w:p>
    <w:p w14:paraId="7DB5A1F2" w14:textId="77777777" w:rsidR="00807446" w:rsidRDefault="00000000">
      <w:pPr>
        <w:autoSpaceDE w:val="0"/>
        <w:autoSpaceDN w:val="0"/>
        <w:adjustRightInd w:val="0"/>
        <w:snapToGrid w:val="0"/>
        <w:spacing w:line="480" w:lineRule="auto"/>
        <w:rPr>
          <w:rFonts w:ascii="宋体" w:eastAsia="宋体" w:hAnsi="宋体" w:cs="宋体"/>
          <w:kern w:val="0"/>
          <w:sz w:val="24"/>
          <w:u w:val="single"/>
        </w:rPr>
      </w:pPr>
      <w:r>
        <w:rPr>
          <w:rFonts w:ascii="宋体" w:eastAsia="宋体" w:hAnsi="宋体" w:cs="宋体" w:hint="eastAsia"/>
          <w:kern w:val="0"/>
          <w:sz w:val="24"/>
        </w:rPr>
        <w:t>单位性质：</w:t>
      </w:r>
      <w:r>
        <w:rPr>
          <w:rFonts w:ascii="宋体" w:eastAsia="宋体" w:hAnsi="宋体" w:cs="宋体" w:hint="eastAsia"/>
          <w:kern w:val="0"/>
          <w:sz w:val="24"/>
          <w:u w:val="single"/>
        </w:rPr>
        <w:t xml:space="preserve">                                            </w:t>
      </w:r>
    </w:p>
    <w:p w14:paraId="3C12BAE6" w14:textId="77777777" w:rsidR="00807446" w:rsidRDefault="00000000">
      <w:pPr>
        <w:autoSpaceDE w:val="0"/>
        <w:autoSpaceDN w:val="0"/>
        <w:adjustRightInd w:val="0"/>
        <w:snapToGrid w:val="0"/>
        <w:spacing w:line="480" w:lineRule="auto"/>
        <w:rPr>
          <w:rFonts w:ascii="宋体" w:eastAsia="宋体" w:hAnsi="宋体" w:cs="宋体"/>
          <w:kern w:val="0"/>
          <w:sz w:val="24"/>
          <w:u w:val="single"/>
        </w:rPr>
      </w:pPr>
      <w:r>
        <w:rPr>
          <w:rFonts w:ascii="宋体" w:eastAsia="宋体" w:hAnsi="宋体" w:cs="宋体" w:hint="eastAsia"/>
          <w:kern w:val="0"/>
          <w:sz w:val="24"/>
        </w:rPr>
        <w:t>地   址：</w:t>
      </w:r>
      <w:r>
        <w:rPr>
          <w:rFonts w:ascii="宋体" w:eastAsia="宋体" w:hAnsi="宋体" w:cs="宋体" w:hint="eastAsia"/>
          <w:kern w:val="0"/>
          <w:sz w:val="24"/>
          <w:u w:val="single"/>
        </w:rPr>
        <w:t xml:space="preserve">                                             </w:t>
      </w:r>
    </w:p>
    <w:p w14:paraId="3598D84E" w14:textId="77777777" w:rsidR="00807446" w:rsidRDefault="00000000">
      <w:pPr>
        <w:autoSpaceDE w:val="0"/>
        <w:autoSpaceDN w:val="0"/>
        <w:adjustRightInd w:val="0"/>
        <w:snapToGrid w:val="0"/>
        <w:spacing w:line="480" w:lineRule="auto"/>
        <w:rPr>
          <w:rFonts w:ascii="宋体" w:eastAsia="宋体" w:hAnsi="宋体" w:cs="宋体"/>
          <w:kern w:val="0"/>
          <w:sz w:val="24"/>
        </w:rPr>
      </w:pPr>
      <w:r>
        <w:rPr>
          <w:rFonts w:ascii="宋体" w:eastAsia="宋体" w:hAnsi="宋体" w:cs="宋体" w:hint="eastAsia"/>
          <w:kern w:val="0"/>
          <w:sz w:val="24"/>
        </w:rPr>
        <w:t>成立时间：</w:t>
      </w:r>
      <w:r>
        <w:rPr>
          <w:rFonts w:ascii="宋体" w:eastAsia="宋体" w:hAnsi="宋体" w:cs="宋体" w:hint="eastAsia"/>
          <w:kern w:val="0"/>
          <w:sz w:val="24"/>
          <w:u w:val="single"/>
        </w:rPr>
        <w:t xml:space="preserve">      </w:t>
      </w:r>
      <w:r>
        <w:rPr>
          <w:rFonts w:ascii="宋体" w:eastAsia="宋体" w:hAnsi="宋体" w:cs="宋体" w:hint="eastAsia"/>
          <w:kern w:val="0"/>
          <w:sz w:val="24"/>
        </w:rPr>
        <w:t>年</w:t>
      </w:r>
      <w:r>
        <w:rPr>
          <w:rFonts w:ascii="宋体" w:eastAsia="宋体" w:hAnsi="宋体" w:cs="宋体" w:hint="eastAsia"/>
          <w:kern w:val="0"/>
          <w:sz w:val="24"/>
          <w:u w:val="single"/>
        </w:rPr>
        <w:t xml:space="preserve">      </w:t>
      </w:r>
      <w:r>
        <w:rPr>
          <w:rFonts w:ascii="宋体" w:eastAsia="宋体" w:hAnsi="宋体" w:cs="宋体" w:hint="eastAsia"/>
          <w:kern w:val="0"/>
          <w:sz w:val="24"/>
        </w:rPr>
        <w:t>月</w:t>
      </w:r>
      <w:r>
        <w:rPr>
          <w:rFonts w:ascii="宋体" w:eastAsia="宋体" w:hAnsi="宋体" w:cs="宋体" w:hint="eastAsia"/>
          <w:kern w:val="0"/>
          <w:sz w:val="24"/>
          <w:u w:val="single"/>
        </w:rPr>
        <w:t xml:space="preserve">     </w:t>
      </w:r>
      <w:r>
        <w:rPr>
          <w:rFonts w:ascii="宋体" w:eastAsia="宋体" w:hAnsi="宋体" w:cs="宋体" w:hint="eastAsia"/>
          <w:kern w:val="0"/>
          <w:sz w:val="24"/>
        </w:rPr>
        <w:t>日</w:t>
      </w:r>
    </w:p>
    <w:p w14:paraId="43AEFE81" w14:textId="77777777" w:rsidR="00807446" w:rsidRDefault="00000000">
      <w:pPr>
        <w:autoSpaceDE w:val="0"/>
        <w:autoSpaceDN w:val="0"/>
        <w:adjustRightInd w:val="0"/>
        <w:snapToGrid w:val="0"/>
        <w:spacing w:line="480" w:lineRule="auto"/>
        <w:rPr>
          <w:rFonts w:ascii="宋体" w:eastAsia="宋体" w:hAnsi="宋体" w:cs="宋体"/>
          <w:kern w:val="0"/>
          <w:sz w:val="24"/>
          <w:u w:val="single"/>
        </w:rPr>
      </w:pPr>
      <w:r>
        <w:rPr>
          <w:rFonts w:ascii="宋体" w:eastAsia="宋体" w:hAnsi="宋体" w:cs="宋体" w:hint="eastAsia"/>
          <w:kern w:val="0"/>
          <w:sz w:val="24"/>
        </w:rPr>
        <w:t>经营期限：</w:t>
      </w:r>
      <w:r>
        <w:rPr>
          <w:rFonts w:ascii="宋体" w:eastAsia="宋体" w:hAnsi="宋体" w:cs="宋体" w:hint="eastAsia"/>
          <w:kern w:val="0"/>
          <w:sz w:val="24"/>
          <w:u w:val="single"/>
        </w:rPr>
        <w:t xml:space="preserve">                       </w:t>
      </w:r>
    </w:p>
    <w:p w14:paraId="2B66705C" w14:textId="77777777" w:rsidR="00807446" w:rsidRDefault="00000000">
      <w:pPr>
        <w:autoSpaceDE w:val="0"/>
        <w:autoSpaceDN w:val="0"/>
        <w:adjustRightInd w:val="0"/>
        <w:snapToGrid w:val="0"/>
        <w:spacing w:line="480" w:lineRule="auto"/>
        <w:rPr>
          <w:rFonts w:ascii="宋体" w:eastAsia="宋体" w:hAnsi="宋体" w:cs="宋体"/>
          <w:kern w:val="0"/>
          <w:sz w:val="24"/>
        </w:rPr>
      </w:pPr>
      <w:r>
        <w:rPr>
          <w:rFonts w:ascii="宋体" w:eastAsia="宋体" w:hAnsi="宋体" w:cs="宋体" w:hint="eastAsia"/>
          <w:kern w:val="0"/>
          <w:sz w:val="24"/>
        </w:rPr>
        <w:t>姓    名：</w:t>
      </w:r>
      <w:r>
        <w:rPr>
          <w:rFonts w:ascii="宋体" w:eastAsia="宋体" w:hAnsi="宋体" w:cs="宋体" w:hint="eastAsia"/>
          <w:kern w:val="0"/>
          <w:sz w:val="24"/>
          <w:u w:val="single"/>
        </w:rPr>
        <w:t xml:space="preserve">       </w:t>
      </w:r>
      <w:r>
        <w:rPr>
          <w:rFonts w:ascii="宋体" w:eastAsia="宋体" w:hAnsi="宋体" w:cs="宋体" w:hint="eastAsia"/>
          <w:kern w:val="0"/>
          <w:sz w:val="24"/>
        </w:rPr>
        <w:t>性别：</w:t>
      </w:r>
      <w:r>
        <w:rPr>
          <w:rFonts w:ascii="宋体" w:eastAsia="宋体" w:hAnsi="宋体" w:cs="宋体" w:hint="eastAsia"/>
          <w:kern w:val="0"/>
          <w:sz w:val="24"/>
          <w:u w:val="single"/>
        </w:rPr>
        <w:t xml:space="preserve">     </w:t>
      </w:r>
      <w:r>
        <w:rPr>
          <w:rFonts w:ascii="宋体" w:eastAsia="宋体" w:hAnsi="宋体" w:cs="宋体" w:hint="eastAsia"/>
          <w:kern w:val="0"/>
          <w:sz w:val="24"/>
        </w:rPr>
        <w:t>年龄：</w:t>
      </w:r>
      <w:r>
        <w:rPr>
          <w:rFonts w:ascii="宋体" w:eastAsia="宋体" w:hAnsi="宋体" w:cs="宋体" w:hint="eastAsia"/>
          <w:kern w:val="0"/>
          <w:sz w:val="24"/>
          <w:u w:val="single"/>
        </w:rPr>
        <w:t xml:space="preserve">      </w:t>
      </w:r>
      <w:r>
        <w:rPr>
          <w:rFonts w:ascii="宋体" w:eastAsia="宋体" w:hAnsi="宋体" w:cs="宋体" w:hint="eastAsia"/>
          <w:kern w:val="0"/>
          <w:sz w:val="24"/>
        </w:rPr>
        <w:t>职务：</w:t>
      </w:r>
      <w:r>
        <w:rPr>
          <w:rFonts w:ascii="宋体" w:eastAsia="宋体" w:hAnsi="宋体" w:cs="宋体" w:hint="eastAsia"/>
          <w:kern w:val="0"/>
          <w:sz w:val="24"/>
          <w:u w:val="single"/>
        </w:rPr>
        <w:t xml:space="preserve">            </w:t>
      </w:r>
      <w:r>
        <w:rPr>
          <w:rFonts w:ascii="宋体" w:eastAsia="宋体" w:hAnsi="宋体" w:cs="宋体" w:hint="eastAsia"/>
          <w:kern w:val="0"/>
          <w:sz w:val="24"/>
        </w:rPr>
        <w:t>系</w:t>
      </w:r>
      <w:r>
        <w:rPr>
          <w:rFonts w:ascii="宋体" w:eastAsia="宋体" w:hAnsi="宋体" w:cs="宋体" w:hint="eastAsia"/>
          <w:kern w:val="0"/>
          <w:sz w:val="24"/>
          <w:u w:val="single"/>
        </w:rPr>
        <w:t xml:space="preserve">           （投标人单位）      </w:t>
      </w:r>
      <w:r>
        <w:rPr>
          <w:rFonts w:ascii="宋体" w:eastAsia="宋体" w:hAnsi="宋体" w:cs="宋体" w:hint="eastAsia"/>
          <w:kern w:val="0"/>
          <w:sz w:val="24"/>
        </w:rPr>
        <w:t>的法定代表人。</w:t>
      </w:r>
    </w:p>
    <w:p w14:paraId="13F13691" w14:textId="77777777" w:rsidR="00807446" w:rsidRDefault="00000000">
      <w:pPr>
        <w:autoSpaceDE w:val="0"/>
        <w:autoSpaceDN w:val="0"/>
        <w:adjustRightInd w:val="0"/>
        <w:snapToGrid w:val="0"/>
        <w:spacing w:line="480" w:lineRule="auto"/>
        <w:rPr>
          <w:rFonts w:ascii="宋体" w:eastAsia="宋体" w:hAnsi="宋体" w:cs="宋体"/>
          <w:kern w:val="0"/>
          <w:sz w:val="24"/>
        </w:rPr>
      </w:pPr>
      <w:r>
        <w:rPr>
          <w:rFonts w:ascii="宋体" w:eastAsia="宋体" w:hAnsi="宋体" w:cs="宋体" w:hint="eastAsia"/>
          <w:kern w:val="0"/>
          <w:sz w:val="24"/>
        </w:rPr>
        <w:t>特此证明。</w:t>
      </w:r>
    </w:p>
    <w:p w14:paraId="27C7148C" w14:textId="77777777" w:rsidR="00807446" w:rsidRDefault="00807446">
      <w:pPr>
        <w:autoSpaceDE w:val="0"/>
        <w:autoSpaceDN w:val="0"/>
        <w:adjustRightInd w:val="0"/>
        <w:snapToGrid w:val="0"/>
        <w:spacing w:line="500" w:lineRule="atLeast"/>
        <w:ind w:firstLineChars="200" w:firstLine="480"/>
        <w:rPr>
          <w:rFonts w:ascii="宋体" w:eastAsia="宋体" w:hAnsi="宋体" w:cs="宋体"/>
          <w:kern w:val="0"/>
          <w:sz w:val="24"/>
        </w:rPr>
      </w:pPr>
    </w:p>
    <w:p w14:paraId="1B6BF75C" w14:textId="77777777" w:rsidR="00807446" w:rsidRDefault="00807446">
      <w:pPr>
        <w:autoSpaceDE w:val="0"/>
        <w:autoSpaceDN w:val="0"/>
        <w:adjustRightInd w:val="0"/>
        <w:snapToGrid w:val="0"/>
        <w:spacing w:line="500" w:lineRule="atLeast"/>
        <w:ind w:firstLineChars="200" w:firstLine="480"/>
        <w:rPr>
          <w:rFonts w:ascii="宋体" w:eastAsia="宋体" w:hAnsi="宋体" w:cs="宋体"/>
          <w:kern w:val="0"/>
          <w:sz w:val="24"/>
        </w:rPr>
      </w:pPr>
    </w:p>
    <w:p w14:paraId="17FD3641" w14:textId="77777777" w:rsidR="00807446" w:rsidRDefault="00000000">
      <w:pPr>
        <w:autoSpaceDE w:val="0"/>
        <w:autoSpaceDN w:val="0"/>
        <w:adjustRightInd w:val="0"/>
        <w:snapToGrid w:val="0"/>
        <w:spacing w:line="500" w:lineRule="atLeast"/>
        <w:ind w:right="420" w:firstLineChars="200" w:firstLine="480"/>
        <w:jc w:val="center"/>
        <w:rPr>
          <w:rFonts w:ascii="宋体" w:eastAsia="宋体" w:hAnsi="宋体" w:cs="宋体"/>
          <w:kern w:val="0"/>
          <w:sz w:val="24"/>
          <w:u w:val="single"/>
        </w:rPr>
      </w:pPr>
      <w:r>
        <w:rPr>
          <w:rFonts w:ascii="宋体" w:eastAsia="宋体" w:hAnsi="宋体" w:cs="宋体" w:hint="eastAsia"/>
          <w:kern w:val="0"/>
          <w:sz w:val="24"/>
        </w:rPr>
        <w:t xml:space="preserve">                                        投标单位：</w:t>
      </w:r>
      <w:r>
        <w:rPr>
          <w:rFonts w:ascii="宋体" w:eastAsia="宋体" w:hAnsi="宋体" w:cs="宋体" w:hint="eastAsia"/>
          <w:kern w:val="0"/>
          <w:sz w:val="24"/>
          <w:u w:val="single"/>
        </w:rPr>
        <w:t xml:space="preserve">    (盖章)     </w:t>
      </w:r>
    </w:p>
    <w:p w14:paraId="68170712" w14:textId="77777777" w:rsidR="00807446" w:rsidRDefault="00807446">
      <w:pPr>
        <w:autoSpaceDE w:val="0"/>
        <w:autoSpaceDN w:val="0"/>
        <w:adjustRightInd w:val="0"/>
        <w:snapToGrid w:val="0"/>
        <w:spacing w:line="500" w:lineRule="atLeast"/>
        <w:ind w:firstLineChars="200" w:firstLine="480"/>
        <w:jc w:val="left"/>
        <w:rPr>
          <w:rFonts w:ascii="宋体" w:eastAsia="宋体" w:hAnsi="宋体" w:cs="宋体"/>
          <w:kern w:val="0"/>
          <w:sz w:val="24"/>
        </w:rPr>
      </w:pPr>
    </w:p>
    <w:p w14:paraId="567724DD" w14:textId="77777777" w:rsidR="00807446" w:rsidRDefault="00807446">
      <w:pPr>
        <w:autoSpaceDE w:val="0"/>
        <w:autoSpaceDN w:val="0"/>
        <w:adjustRightInd w:val="0"/>
        <w:snapToGrid w:val="0"/>
        <w:spacing w:line="500" w:lineRule="atLeast"/>
        <w:ind w:firstLineChars="200" w:firstLine="480"/>
        <w:jc w:val="right"/>
        <w:rPr>
          <w:rFonts w:ascii="宋体" w:eastAsia="宋体" w:hAnsi="宋体" w:cs="宋体"/>
          <w:kern w:val="0"/>
          <w:sz w:val="24"/>
        </w:rPr>
      </w:pPr>
    </w:p>
    <w:p w14:paraId="33CE1EA2" w14:textId="77777777" w:rsidR="00807446" w:rsidRDefault="00000000">
      <w:pPr>
        <w:spacing w:line="314" w:lineRule="auto"/>
        <w:jc w:val="right"/>
        <w:rPr>
          <w:rFonts w:ascii="宋体" w:eastAsia="宋体" w:hAnsi="宋体" w:cs="宋体"/>
          <w:sz w:val="24"/>
        </w:rPr>
      </w:pPr>
      <w:r>
        <w:rPr>
          <w:rFonts w:ascii="宋体" w:eastAsia="宋体" w:hAnsi="宋体" w:cs="宋体" w:hint="eastAsia"/>
          <w:kern w:val="0"/>
          <w:sz w:val="24"/>
        </w:rPr>
        <w:t>日  期：</w:t>
      </w:r>
      <w:r>
        <w:rPr>
          <w:rFonts w:ascii="宋体" w:eastAsia="宋体" w:hAnsi="宋体" w:cs="宋体" w:hint="eastAsia"/>
          <w:kern w:val="0"/>
          <w:sz w:val="24"/>
          <w:u w:val="single"/>
        </w:rPr>
        <w:t xml:space="preserve">    </w:t>
      </w:r>
      <w:r>
        <w:rPr>
          <w:rFonts w:ascii="宋体" w:eastAsia="宋体" w:hAnsi="宋体" w:cs="宋体" w:hint="eastAsia"/>
          <w:kern w:val="0"/>
          <w:sz w:val="24"/>
        </w:rPr>
        <w:t>年</w:t>
      </w:r>
      <w:r>
        <w:rPr>
          <w:rFonts w:ascii="宋体" w:eastAsia="宋体" w:hAnsi="宋体" w:cs="宋体" w:hint="eastAsia"/>
          <w:kern w:val="0"/>
          <w:sz w:val="24"/>
          <w:u w:val="single"/>
        </w:rPr>
        <w:t xml:space="preserve">   </w:t>
      </w:r>
      <w:r>
        <w:rPr>
          <w:rFonts w:ascii="宋体" w:eastAsia="宋体" w:hAnsi="宋体" w:cs="宋体" w:hint="eastAsia"/>
          <w:kern w:val="0"/>
          <w:sz w:val="24"/>
        </w:rPr>
        <w:t>月</w:t>
      </w:r>
      <w:r>
        <w:rPr>
          <w:rFonts w:ascii="宋体" w:eastAsia="宋体" w:hAnsi="宋体" w:cs="宋体" w:hint="eastAsia"/>
          <w:kern w:val="0"/>
          <w:sz w:val="24"/>
          <w:u w:val="single"/>
        </w:rPr>
        <w:t xml:space="preserve">   </w:t>
      </w:r>
      <w:r>
        <w:rPr>
          <w:rFonts w:ascii="宋体" w:eastAsia="宋体" w:hAnsi="宋体" w:cs="宋体" w:hint="eastAsia"/>
          <w:kern w:val="0"/>
          <w:sz w:val="24"/>
        </w:rPr>
        <w:t>日</w:t>
      </w:r>
    </w:p>
    <w:p w14:paraId="0579F95B" w14:textId="77777777" w:rsidR="00807446" w:rsidRDefault="00807446">
      <w:pPr>
        <w:spacing w:line="314" w:lineRule="auto"/>
        <w:rPr>
          <w:rFonts w:ascii="宋体" w:eastAsia="宋体" w:hAnsi="宋体" w:cs="宋体"/>
          <w:sz w:val="24"/>
        </w:rPr>
      </w:pPr>
    </w:p>
    <w:p w14:paraId="335FDCFE" w14:textId="77777777" w:rsidR="00807446" w:rsidRDefault="00807446">
      <w:pPr>
        <w:spacing w:line="314" w:lineRule="auto"/>
        <w:rPr>
          <w:rFonts w:ascii="宋体" w:eastAsia="宋体" w:hAnsi="宋体" w:cs="宋体"/>
          <w:sz w:val="24"/>
        </w:rPr>
      </w:pPr>
    </w:p>
    <w:p w14:paraId="7FADDA4E" w14:textId="77777777" w:rsidR="00807446" w:rsidRDefault="00807446">
      <w:pPr>
        <w:spacing w:line="314" w:lineRule="auto"/>
        <w:rPr>
          <w:rFonts w:ascii="宋体" w:eastAsia="宋体" w:hAnsi="宋体" w:cs="宋体"/>
          <w:sz w:val="24"/>
        </w:rPr>
      </w:pPr>
    </w:p>
    <w:p w14:paraId="4B9CE0F7" w14:textId="77777777" w:rsidR="00807446" w:rsidRDefault="00807446">
      <w:pPr>
        <w:spacing w:line="314" w:lineRule="auto"/>
        <w:rPr>
          <w:rFonts w:ascii="宋体" w:eastAsia="宋体" w:hAnsi="宋体" w:cs="宋体"/>
          <w:sz w:val="24"/>
        </w:rPr>
      </w:pPr>
    </w:p>
    <w:p w14:paraId="5C6F3CAB" w14:textId="77777777" w:rsidR="00807446" w:rsidRDefault="00807446">
      <w:pPr>
        <w:spacing w:line="314" w:lineRule="auto"/>
        <w:rPr>
          <w:rFonts w:ascii="宋体" w:eastAsia="宋体" w:hAnsi="宋体" w:cs="宋体"/>
          <w:sz w:val="24"/>
        </w:rPr>
      </w:pPr>
    </w:p>
    <w:p w14:paraId="32775D44" w14:textId="77777777" w:rsidR="00807446" w:rsidRDefault="00807446">
      <w:pPr>
        <w:spacing w:line="314" w:lineRule="auto"/>
        <w:rPr>
          <w:rFonts w:ascii="宋体" w:eastAsia="宋体" w:hAnsi="宋体" w:cs="宋体"/>
          <w:sz w:val="24"/>
        </w:rPr>
      </w:pPr>
    </w:p>
    <w:p w14:paraId="2841B7D2" w14:textId="77777777" w:rsidR="00807446" w:rsidRDefault="00807446">
      <w:pPr>
        <w:spacing w:line="314" w:lineRule="auto"/>
        <w:rPr>
          <w:rFonts w:ascii="宋体" w:eastAsia="宋体" w:hAnsi="宋体" w:cs="宋体"/>
          <w:sz w:val="24"/>
        </w:rPr>
      </w:pPr>
    </w:p>
    <w:p w14:paraId="7C35BD04" w14:textId="77777777" w:rsidR="00807446" w:rsidRDefault="00807446">
      <w:pPr>
        <w:spacing w:line="314" w:lineRule="auto"/>
        <w:rPr>
          <w:rFonts w:ascii="宋体" w:eastAsia="宋体" w:hAnsi="宋体" w:cs="宋体"/>
          <w:sz w:val="24"/>
        </w:rPr>
      </w:pPr>
    </w:p>
    <w:p w14:paraId="34A13877" w14:textId="77777777" w:rsidR="00807446" w:rsidRDefault="00807446">
      <w:pPr>
        <w:spacing w:line="314" w:lineRule="auto"/>
        <w:rPr>
          <w:rFonts w:ascii="宋体" w:eastAsia="宋体" w:hAnsi="宋体" w:cs="宋体"/>
          <w:sz w:val="24"/>
        </w:rPr>
      </w:pPr>
    </w:p>
    <w:p w14:paraId="28000A5E" w14:textId="77777777" w:rsidR="00807446" w:rsidRDefault="00807446">
      <w:pPr>
        <w:spacing w:line="314" w:lineRule="auto"/>
        <w:rPr>
          <w:rFonts w:ascii="宋体" w:eastAsia="宋体" w:hAnsi="宋体" w:cs="宋体"/>
          <w:sz w:val="24"/>
        </w:rPr>
      </w:pPr>
    </w:p>
    <w:p w14:paraId="249A8986" w14:textId="77777777" w:rsidR="00807446" w:rsidRDefault="00000000">
      <w:pPr>
        <w:spacing w:before="79" w:line="184" w:lineRule="auto"/>
        <w:ind w:firstLine="3438"/>
        <w:outlineLvl w:val="1"/>
        <w:rPr>
          <w:rFonts w:ascii="宋体" w:eastAsia="宋体" w:hAnsi="宋体" w:cs="宋体"/>
          <w:spacing w:val="-2"/>
          <w:sz w:val="24"/>
          <w14:textOutline w14:w="4356" w14:cap="sq" w14:cmpd="sng" w14:algn="ctr">
            <w14:solidFill>
              <w14:srgbClr w14:val="000000"/>
            </w14:solidFill>
            <w14:prstDash w14:val="solid"/>
            <w14:bevel/>
          </w14:textOutline>
        </w:rPr>
      </w:pPr>
      <w:r>
        <w:rPr>
          <w:rFonts w:ascii="宋体" w:eastAsia="宋体" w:hAnsi="宋体" w:cs="宋体" w:hint="eastAsia"/>
          <w:spacing w:val="-2"/>
          <w:sz w:val="24"/>
          <w14:textOutline w14:w="4356" w14:cap="sq" w14:cmpd="sng" w14:algn="ctr">
            <w14:solidFill>
              <w14:srgbClr w14:val="000000"/>
            </w14:solidFill>
            <w14:prstDash w14:val="solid"/>
            <w14:bevel/>
          </w14:textOutline>
        </w:rPr>
        <w:lastRenderedPageBreak/>
        <w:t>三、授权书</w:t>
      </w:r>
    </w:p>
    <w:p w14:paraId="579A9732" w14:textId="77777777" w:rsidR="00807446" w:rsidRDefault="00807446">
      <w:pPr>
        <w:spacing w:line="474" w:lineRule="auto"/>
        <w:rPr>
          <w:rFonts w:ascii="宋体" w:eastAsia="宋体" w:hAnsi="宋体" w:cs="宋体"/>
          <w:sz w:val="24"/>
        </w:rPr>
      </w:pPr>
    </w:p>
    <w:p w14:paraId="60A737DF" w14:textId="39417B6A" w:rsidR="00807446" w:rsidRDefault="00000000">
      <w:pPr>
        <w:spacing w:before="78" w:line="360" w:lineRule="auto"/>
        <w:ind w:left="21" w:right="13" w:firstLine="482"/>
        <w:rPr>
          <w:rFonts w:ascii="宋体" w:eastAsia="宋体" w:hAnsi="宋体" w:cs="宋体"/>
          <w:sz w:val="24"/>
        </w:rPr>
      </w:pPr>
      <w:r>
        <w:rPr>
          <w:rFonts w:ascii="宋体" w:eastAsia="宋体" w:hAnsi="宋体" w:cs="宋体" w:hint="eastAsia"/>
          <w:spacing w:val="-5"/>
          <w:sz w:val="24"/>
        </w:rPr>
        <w:t>本授权书声明</w:t>
      </w:r>
      <w:r>
        <w:rPr>
          <w:rFonts w:ascii="宋体" w:eastAsia="宋体" w:hAnsi="宋体" w:cs="宋体" w:hint="eastAsia"/>
          <w:spacing w:val="-88"/>
          <w:sz w:val="24"/>
        </w:rPr>
        <w:t>：</w:t>
      </w:r>
      <w:r>
        <w:rPr>
          <w:rFonts w:ascii="宋体" w:eastAsia="宋体" w:hAnsi="宋体" w:cs="宋体" w:hint="eastAsia"/>
          <w:spacing w:val="10"/>
          <w:sz w:val="24"/>
          <w:u w:val="single"/>
        </w:rPr>
        <w:t xml:space="preserve">           </w:t>
      </w:r>
      <w:r>
        <w:rPr>
          <w:rFonts w:ascii="宋体" w:eastAsia="宋体" w:hAnsi="宋体" w:cs="宋体" w:hint="eastAsia"/>
          <w:spacing w:val="10"/>
          <w:sz w:val="24"/>
        </w:rPr>
        <w:t>（投</w:t>
      </w:r>
      <w:r>
        <w:rPr>
          <w:rFonts w:ascii="宋体" w:eastAsia="宋体" w:hAnsi="宋体" w:cs="宋体" w:hint="eastAsia"/>
          <w:spacing w:val="-5"/>
          <w:sz w:val="24"/>
        </w:rPr>
        <w:t>标单位名称）</w:t>
      </w:r>
      <w:r>
        <w:rPr>
          <w:rFonts w:ascii="宋体" w:eastAsia="宋体" w:hAnsi="宋体" w:cs="宋体" w:hint="eastAsia"/>
          <w:spacing w:val="-27"/>
          <w:sz w:val="24"/>
        </w:rPr>
        <w:t xml:space="preserve"> </w:t>
      </w:r>
      <w:r>
        <w:rPr>
          <w:rFonts w:ascii="宋体" w:eastAsia="宋体" w:hAnsi="宋体" w:cs="宋体" w:hint="eastAsia"/>
          <w:spacing w:val="-5"/>
          <w:sz w:val="24"/>
        </w:rPr>
        <w:t>授权</w:t>
      </w:r>
      <w:r>
        <w:rPr>
          <w:rFonts w:ascii="宋体" w:eastAsia="宋体" w:hAnsi="宋体" w:cs="宋体" w:hint="eastAsia"/>
          <w:spacing w:val="16"/>
          <w:sz w:val="24"/>
          <w:u w:val="single"/>
        </w:rPr>
        <w:t xml:space="preserve">      </w:t>
      </w:r>
      <w:r>
        <w:rPr>
          <w:rFonts w:ascii="宋体" w:eastAsia="宋体" w:hAnsi="宋体" w:cs="宋体" w:hint="eastAsia"/>
          <w:spacing w:val="-5"/>
          <w:sz w:val="24"/>
        </w:rPr>
        <w:t>（投标单位授权代表</w:t>
      </w:r>
      <w:r>
        <w:rPr>
          <w:rFonts w:ascii="宋体" w:eastAsia="宋体" w:hAnsi="宋体" w:cs="宋体" w:hint="eastAsia"/>
          <w:spacing w:val="3"/>
          <w:sz w:val="24"/>
        </w:rPr>
        <w:t xml:space="preserve"> </w:t>
      </w:r>
      <w:r>
        <w:rPr>
          <w:rFonts w:ascii="宋体" w:eastAsia="宋体" w:hAnsi="宋体" w:cs="宋体" w:hint="eastAsia"/>
          <w:spacing w:val="-6"/>
          <w:sz w:val="24"/>
        </w:rPr>
        <w:t>姓名、职务）</w:t>
      </w:r>
      <w:r>
        <w:rPr>
          <w:rFonts w:ascii="宋体" w:eastAsia="宋体" w:hAnsi="宋体" w:cs="宋体" w:hint="eastAsia"/>
          <w:spacing w:val="-12"/>
          <w:sz w:val="24"/>
        </w:rPr>
        <w:t xml:space="preserve"> </w:t>
      </w:r>
      <w:r>
        <w:rPr>
          <w:rFonts w:ascii="宋体" w:eastAsia="宋体" w:hAnsi="宋体" w:cs="宋体" w:hint="eastAsia"/>
          <w:spacing w:val="-6"/>
          <w:sz w:val="24"/>
        </w:rPr>
        <w:t>代表我方参加本项目采购活动，全权代表我方处理</w:t>
      </w:r>
      <w:r w:rsidR="00FF37FF">
        <w:rPr>
          <w:rFonts w:ascii="宋体" w:eastAsia="宋体" w:hAnsi="宋体" w:cs="宋体" w:hint="eastAsia"/>
          <w:spacing w:val="-6"/>
          <w:sz w:val="24"/>
        </w:rPr>
        <w:t>招标</w:t>
      </w:r>
      <w:r>
        <w:rPr>
          <w:rFonts w:ascii="宋体" w:eastAsia="宋体" w:hAnsi="宋体" w:cs="宋体" w:hint="eastAsia"/>
          <w:spacing w:val="-6"/>
          <w:sz w:val="24"/>
        </w:rPr>
        <w:t>过程的一切</w:t>
      </w:r>
      <w:r>
        <w:rPr>
          <w:rFonts w:ascii="宋体" w:eastAsia="宋体" w:hAnsi="宋体" w:cs="宋体" w:hint="eastAsia"/>
          <w:spacing w:val="-8"/>
          <w:sz w:val="24"/>
        </w:rPr>
        <w:t>事宜，包括但不限于：提交响应文件、参与</w:t>
      </w:r>
      <w:r w:rsidR="00FF37FF">
        <w:rPr>
          <w:rFonts w:ascii="宋体" w:eastAsia="宋体" w:hAnsi="宋体" w:cs="宋体" w:hint="eastAsia"/>
          <w:spacing w:val="-8"/>
          <w:sz w:val="24"/>
        </w:rPr>
        <w:t>招标</w:t>
      </w:r>
      <w:r>
        <w:rPr>
          <w:rFonts w:ascii="宋体" w:eastAsia="宋体" w:hAnsi="宋体" w:cs="宋体" w:hint="eastAsia"/>
          <w:spacing w:val="-8"/>
          <w:sz w:val="24"/>
        </w:rPr>
        <w:t>、签约等。投标单位授权代表在采</w:t>
      </w:r>
      <w:r>
        <w:rPr>
          <w:rFonts w:ascii="宋体" w:eastAsia="宋体" w:hAnsi="宋体" w:cs="宋体" w:hint="eastAsia"/>
          <w:sz w:val="24"/>
        </w:rPr>
        <w:t xml:space="preserve"> </w:t>
      </w:r>
      <w:proofErr w:type="gramStart"/>
      <w:r>
        <w:rPr>
          <w:rFonts w:ascii="宋体" w:eastAsia="宋体" w:hAnsi="宋体" w:cs="宋体" w:hint="eastAsia"/>
          <w:spacing w:val="-3"/>
          <w:sz w:val="24"/>
        </w:rPr>
        <w:t>购活动</w:t>
      </w:r>
      <w:proofErr w:type="gramEnd"/>
      <w:r>
        <w:rPr>
          <w:rFonts w:ascii="宋体" w:eastAsia="宋体" w:hAnsi="宋体" w:cs="宋体" w:hint="eastAsia"/>
          <w:spacing w:val="-3"/>
          <w:sz w:val="24"/>
        </w:rPr>
        <w:t>过程中所签署的一切文件和处理与之有关的一切事务，本公司均予以认可</w:t>
      </w:r>
      <w:r>
        <w:rPr>
          <w:rFonts w:ascii="宋体" w:eastAsia="宋体" w:hAnsi="宋体" w:cs="宋体" w:hint="eastAsia"/>
          <w:spacing w:val="3"/>
          <w:sz w:val="24"/>
        </w:rPr>
        <w:t xml:space="preserve"> </w:t>
      </w:r>
      <w:r>
        <w:rPr>
          <w:rFonts w:ascii="宋体" w:eastAsia="宋体" w:hAnsi="宋体" w:cs="宋体" w:hint="eastAsia"/>
          <w:spacing w:val="-1"/>
          <w:sz w:val="24"/>
        </w:rPr>
        <w:t>并对此承担责任。投标单位授权代表无转委托权。特此授权。</w:t>
      </w:r>
    </w:p>
    <w:p w14:paraId="0A1756A2" w14:textId="77777777" w:rsidR="00807446" w:rsidRDefault="00000000">
      <w:pPr>
        <w:spacing w:before="1" w:line="360" w:lineRule="auto"/>
        <w:ind w:firstLine="504"/>
        <w:rPr>
          <w:rFonts w:ascii="宋体" w:eastAsia="宋体" w:hAnsi="宋体" w:cs="宋体"/>
          <w:sz w:val="24"/>
        </w:rPr>
      </w:pPr>
      <w:r>
        <w:rPr>
          <w:rFonts w:ascii="宋体" w:eastAsia="宋体" w:hAnsi="宋体" w:cs="宋体" w:hint="eastAsia"/>
          <w:spacing w:val="-1"/>
          <w:sz w:val="24"/>
        </w:rPr>
        <w:t>本授权书自出具之日起生效。</w:t>
      </w:r>
    </w:p>
    <w:p w14:paraId="3C63388D" w14:textId="77777777" w:rsidR="00807446" w:rsidRDefault="00000000">
      <w:pPr>
        <w:spacing w:before="203" w:line="360" w:lineRule="auto"/>
        <w:ind w:firstLine="502"/>
        <w:rPr>
          <w:rFonts w:ascii="宋体" w:eastAsia="宋体" w:hAnsi="宋体" w:cs="宋体"/>
          <w:sz w:val="24"/>
        </w:rPr>
      </w:pPr>
      <w:r>
        <w:rPr>
          <w:rFonts w:ascii="宋体" w:eastAsia="宋体" w:hAnsi="宋体" w:cs="宋体" w:hint="eastAsia"/>
          <w:spacing w:val="-1"/>
          <w:sz w:val="24"/>
        </w:rPr>
        <w:t>授权代表身份证明扫描件或影印件：</w:t>
      </w:r>
    </w:p>
    <w:p w14:paraId="457D5FCD" w14:textId="77777777" w:rsidR="00807446" w:rsidRDefault="00807446">
      <w:pPr>
        <w:spacing w:line="253" w:lineRule="auto"/>
        <w:rPr>
          <w:rFonts w:ascii="宋体" w:eastAsia="宋体" w:hAnsi="宋体" w:cs="宋体"/>
          <w:sz w:val="24"/>
        </w:rPr>
      </w:pPr>
    </w:p>
    <w:p w14:paraId="75D1087F" w14:textId="77777777" w:rsidR="00807446" w:rsidRDefault="00807446">
      <w:pPr>
        <w:spacing w:line="253" w:lineRule="auto"/>
        <w:rPr>
          <w:rFonts w:ascii="宋体" w:eastAsia="宋体" w:hAnsi="宋体" w:cs="宋体"/>
          <w:sz w:val="24"/>
        </w:rPr>
      </w:pPr>
    </w:p>
    <w:p w14:paraId="6F3FE5D9" w14:textId="77777777" w:rsidR="00807446" w:rsidRDefault="00807446">
      <w:pPr>
        <w:spacing w:line="253" w:lineRule="auto"/>
        <w:rPr>
          <w:rFonts w:ascii="宋体" w:eastAsia="宋体" w:hAnsi="宋体" w:cs="宋体"/>
          <w:sz w:val="24"/>
        </w:rPr>
      </w:pPr>
    </w:p>
    <w:p w14:paraId="01619D76" w14:textId="77777777" w:rsidR="00807446" w:rsidRDefault="00807446">
      <w:pPr>
        <w:spacing w:line="253" w:lineRule="auto"/>
        <w:rPr>
          <w:rFonts w:ascii="宋体" w:eastAsia="宋体" w:hAnsi="宋体" w:cs="宋体"/>
          <w:sz w:val="24"/>
        </w:rPr>
      </w:pPr>
    </w:p>
    <w:p w14:paraId="18E27370" w14:textId="77777777" w:rsidR="00807446" w:rsidRDefault="00807446">
      <w:pPr>
        <w:spacing w:line="254" w:lineRule="auto"/>
        <w:rPr>
          <w:rFonts w:ascii="宋体" w:eastAsia="宋体" w:hAnsi="宋体" w:cs="宋体"/>
          <w:sz w:val="24"/>
        </w:rPr>
      </w:pPr>
    </w:p>
    <w:p w14:paraId="427352AD" w14:textId="77777777" w:rsidR="00807446" w:rsidRDefault="00807446">
      <w:pPr>
        <w:spacing w:line="254" w:lineRule="auto"/>
        <w:rPr>
          <w:rFonts w:ascii="宋体" w:eastAsia="宋体" w:hAnsi="宋体" w:cs="宋体"/>
          <w:sz w:val="24"/>
        </w:rPr>
      </w:pPr>
    </w:p>
    <w:p w14:paraId="5D3784A9" w14:textId="77777777" w:rsidR="00807446" w:rsidRDefault="00807446">
      <w:pPr>
        <w:spacing w:line="254" w:lineRule="auto"/>
        <w:rPr>
          <w:rFonts w:ascii="宋体" w:eastAsia="宋体" w:hAnsi="宋体" w:cs="宋体"/>
          <w:sz w:val="24"/>
        </w:rPr>
      </w:pPr>
    </w:p>
    <w:p w14:paraId="35E92668" w14:textId="77777777" w:rsidR="00807446" w:rsidRDefault="00000000">
      <w:pPr>
        <w:spacing w:before="78" w:line="184" w:lineRule="auto"/>
        <w:ind w:firstLine="502"/>
        <w:rPr>
          <w:rFonts w:ascii="宋体" w:eastAsia="宋体" w:hAnsi="宋体" w:cs="宋体"/>
          <w:sz w:val="24"/>
        </w:rPr>
      </w:pPr>
      <w:r>
        <w:rPr>
          <w:rFonts w:ascii="宋体" w:eastAsia="宋体" w:hAnsi="宋体" w:cs="宋体" w:hint="eastAsia"/>
          <w:spacing w:val="-7"/>
          <w:sz w:val="24"/>
        </w:rPr>
        <w:t>授权代表联系方式</w:t>
      </w:r>
      <w:r>
        <w:rPr>
          <w:rFonts w:ascii="宋体" w:eastAsia="宋体" w:hAnsi="宋体" w:cs="宋体" w:hint="eastAsia"/>
          <w:spacing w:val="-83"/>
          <w:sz w:val="24"/>
        </w:rPr>
        <w:t>：</w:t>
      </w:r>
      <w:r>
        <w:rPr>
          <w:rFonts w:ascii="宋体" w:eastAsia="宋体" w:hAnsi="宋体" w:cs="宋体" w:hint="eastAsia"/>
          <w:spacing w:val="4"/>
          <w:sz w:val="24"/>
          <w:u w:val="single"/>
        </w:rPr>
        <w:t xml:space="preserve">           </w:t>
      </w:r>
      <w:r>
        <w:rPr>
          <w:rFonts w:ascii="宋体" w:eastAsia="宋体" w:hAnsi="宋体" w:cs="宋体" w:hint="eastAsia"/>
          <w:spacing w:val="-83"/>
          <w:sz w:val="24"/>
          <w:u w:val="single"/>
        </w:rPr>
        <w:t>（</w:t>
      </w:r>
      <w:r>
        <w:rPr>
          <w:rFonts w:ascii="宋体" w:eastAsia="宋体" w:hAnsi="宋体" w:cs="宋体" w:hint="eastAsia"/>
          <w:spacing w:val="-7"/>
          <w:sz w:val="24"/>
          <w:u w:val="single"/>
        </w:rPr>
        <w:t>请填写手机号码）</w:t>
      </w:r>
      <w:r>
        <w:rPr>
          <w:rFonts w:ascii="宋体" w:eastAsia="宋体" w:hAnsi="宋体" w:cs="宋体" w:hint="eastAsia"/>
          <w:spacing w:val="4"/>
          <w:sz w:val="24"/>
          <w:u w:val="single"/>
        </w:rPr>
        <w:t xml:space="preserve"> </w:t>
      </w:r>
    </w:p>
    <w:p w14:paraId="4C73238B" w14:textId="77777777" w:rsidR="00807446" w:rsidRDefault="00807446">
      <w:pPr>
        <w:spacing w:line="305" w:lineRule="auto"/>
        <w:rPr>
          <w:rFonts w:ascii="宋体" w:eastAsia="宋体" w:hAnsi="宋体" w:cs="宋体"/>
          <w:sz w:val="24"/>
        </w:rPr>
      </w:pPr>
    </w:p>
    <w:p w14:paraId="78277B70" w14:textId="77777777" w:rsidR="00807446" w:rsidRDefault="00807446">
      <w:pPr>
        <w:spacing w:line="306" w:lineRule="auto"/>
        <w:rPr>
          <w:rFonts w:ascii="宋体" w:eastAsia="宋体" w:hAnsi="宋体" w:cs="宋体"/>
          <w:sz w:val="24"/>
        </w:rPr>
      </w:pPr>
    </w:p>
    <w:p w14:paraId="1DB75FC4" w14:textId="77777777" w:rsidR="00807446" w:rsidRDefault="00000000">
      <w:pPr>
        <w:spacing w:before="78" w:line="184" w:lineRule="auto"/>
        <w:ind w:firstLine="383"/>
        <w:rPr>
          <w:rFonts w:ascii="宋体" w:eastAsia="宋体" w:hAnsi="宋体" w:cs="宋体"/>
          <w:sz w:val="24"/>
        </w:rPr>
      </w:pPr>
      <w:r>
        <w:rPr>
          <w:rFonts w:ascii="宋体" w:eastAsia="宋体" w:hAnsi="宋体" w:cs="宋体" w:hint="eastAsia"/>
          <w:spacing w:val="-2"/>
          <w:sz w:val="24"/>
        </w:rPr>
        <w:t>特此声明。</w:t>
      </w:r>
    </w:p>
    <w:p w14:paraId="1EE1A138" w14:textId="77777777" w:rsidR="00807446" w:rsidRDefault="00807446">
      <w:pPr>
        <w:spacing w:line="271" w:lineRule="auto"/>
        <w:rPr>
          <w:rFonts w:ascii="宋体" w:eastAsia="宋体" w:hAnsi="宋体" w:cs="宋体"/>
          <w:sz w:val="24"/>
        </w:rPr>
      </w:pPr>
    </w:p>
    <w:p w14:paraId="50F2B1F7" w14:textId="77777777" w:rsidR="00807446" w:rsidRDefault="00807446">
      <w:pPr>
        <w:spacing w:line="272" w:lineRule="auto"/>
        <w:rPr>
          <w:rFonts w:ascii="宋体" w:eastAsia="宋体" w:hAnsi="宋体" w:cs="宋体"/>
          <w:sz w:val="24"/>
        </w:rPr>
      </w:pPr>
    </w:p>
    <w:p w14:paraId="09A23BA8" w14:textId="77777777" w:rsidR="00807446" w:rsidRDefault="00000000">
      <w:pPr>
        <w:spacing w:before="79" w:line="184" w:lineRule="auto"/>
        <w:ind w:firstLine="23"/>
        <w:rPr>
          <w:rFonts w:ascii="宋体" w:eastAsia="宋体" w:hAnsi="宋体" w:cs="宋体"/>
          <w:sz w:val="24"/>
        </w:rPr>
      </w:pPr>
      <w:r>
        <w:rPr>
          <w:rFonts w:ascii="宋体" w:eastAsia="宋体" w:hAnsi="宋体" w:cs="宋体" w:hint="eastAsia"/>
          <w:spacing w:val="-2"/>
          <w:sz w:val="24"/>
        </w:rPr>
        <w:t>投标单位盖章</w:t>
      </w:r>
      <w:r>
        <w:rPr>
          <w:rFonts w:ascii="宋体" w:eastAsia="宋体" w:hAnsi="宋体" w:cs="宋体" w:hint="eastAsia"/>
          <w:spacing w:val="-23"/>
          <w:sz w:val="24"/>
        </w:rPr>
        <w:t>：</w:t>
      </w:r>
      <w:r>
        <w:rPr>
          <w:rFonts w:ascii="宋体" w:eastAsia="宋体" w:hAnsi="宋体" w:cs="宋体" w:hint="eastAsia"/>
          <w:sz w:val="24"/>
          <w:u w:val="single"/>
        </w:rPr>
        <w:t xml:space="preserve">                      </w:t>
      </w:r>
    </w:p>
    <w:p w14:paraId="2FD7573A" w14:textId="77777777" w:rsidR="00807446" w:rsidRDefault="00000000">
      <w:pPr>
        <w:spacing w:before="228" w:line="184" w:lineRule="auto"/>
        <w:rPr>
          <w:rFonts w:ascii="宋体" w:eastAsia="宋体" w:hAnsi="宋体" w:cs="宋体"/>
          <w:sz w:val="24"/>
        </w:rPr>
      </w:pPr>
      <w:r>
        <w:rPr>
          <w:rFonts w:ascii="宋体" w:eastAsia="宋体" w:hAnsi="宋体" w:cs="宋体" w:hint="eastAsia"/>
          <w:color w:val="000000"/>
          <w:sz w:val="24"/>
        </w:rPr>
        <w:t>日        期</w:t>
      </w:r>
      <w:r>
        <w:rPr>
          <w:rFonts w:ascii="宋体" w:eastAsia="宋体" w:hAnsi="宋体" w:cs="宋体" w:hint="eastAsia"/>
          <w:spacing w:val="-18"/>
          <w:w w:val="76"/>
          <w:sz w:val="24"/>
        </w:rPr>
        <w:t>：</w:t>
      </w:r>
      <w:r>
        <w:rPr>
          <w:rFonts w:ascii="宋体" w:eastAsia="宋体" w:hAnsi="宋体" w:cs="宋体" w:hint="eastAsia"/>
          <w:sz w:val="24"/>
          <w:u w:val="single"/>
        </w:rPr>
        <w:t xml:space="preserve">                      </w:t>
      </w:r>
    </w:p>
    <w:p w14:paraId="733A1293" w14:textId="77777777" w:rsidR="00807446" w:rsidRDefault="00807446">
      <w:pPr>
        <w:spacing w:line="295" w:lineRule="auto"/>
        <w:rPr>
          <w:rFonts w:ascii="宋体" w:eastAsia="宋体" w:hAnsi="宋体" w:cs="宋体"/>
          <w:sz w:val="24"/>
        </w:rPr>
      </w:pPr>
    </w:p>
    <w:p w14:paraId="15E78EAF" w14:textId="77777777" w:rsidR="00807446" w:rsidRDefault="00807446">
      <w:pPr>
        <w:spacing w:line="295" w:lineRule="auto"/>
        <w:rPr>
          <w:rFonts w:ascii="宋体" w:eastAsia="宋体" w:hAnsi="宋体" w:cs="宋体"/>
          <w:sz w:val="24"/>
        </w:rPr>
      </w:pPr>
    </w:p>
    <w:p w14:paraId="6F599E06" w14:textId="77777777" w:rsidR="00807446" w:rsidRDefault="00807446">
      <w:pPr>
        <w:spacing w:line="295" w:lineRule="auto"/>
        <w:rPr>
          <w:rFonts w:ascii="宋体" w:eastAsia="宋体" w:hAnsi="宋体" w:cs="宋体"/>
          <w:sz w:val="24"/>
        </w:rPr>
      </w:pPr>
    </w:p>
    <w:p w14:paraId="5C102CD6" w14:textId="77777777" w:rsidR="00807446" w:rsidRDefault="00000000">
      <w:pPr>
        <w:spacing w:before="79" w:line="184" w:lineRule="auto"/>
        <w:ind w:firstLine="23"/>
        <w:rPr>
          <w:rFonts w:ascii="宋体" w:eastAsia="宋体" w:hAnsi="宋体" w:cs="宋体"/>
          <w:sz w:val="24"/>
        </w:rPr>
      </w:pPr>
      <w:r>
        <w:rPr>
          <w:rFonts w:ascii="宋体" w:eastAsia="宋体" w:hAnsi="宋体" w:cs="宋体" w:hint="eastAsia"/>
          <w:spacing w:val="-5"/>
          <w:sz w:val="24"/>
        </w:rPr>
        <w:t>注：</w:t>
      </w:r>
    </w:p>
    <w:p w14:paraId="7394F3DE" w14:textId="0F76FC7E" w:rsidR="00807446" w:rsidRDefault="00000000" w:rsidP="004F1817">
      <w:pPr>
        <w:numPr>
          <w:ilvl w:val="0"/>
          <w:numId w:val="3"/>
        </w:numPr>
        <w:spacing w:before="229" w:line="419" w:lineRule="auto"/>
        <w:ind w:left="26" w:right="194" w:firstLine="14"/>
        <w:rPr>
          <w:rFonts w:ascii="宋体" w:eastAsia="宋体" w:hAnsi="宋体" w:cs="宋体"/>
          <w:spacing w:val="9"/>
          <w:sz w:val="24"/>
        </w:rPr>
      </w:pPr>
      <w:r>
        <w:rPr>
          <w:rFonts w:ascii="宋体" w:eastAsia="宋体" w:hAnsi="宋体" w:cs="宋体" w:hint="eastAsia"/>
          <w:spacing w:val="-3"/>
          <w:sz w:val="24"/>
        </w:rPr>
        <w:t>本项目只允许有唯一的投标单位授权代表，提供身份证明扫描件或影印件；</w:t>
      </w:r>
      <w:r>
        <w:rPr>
          <w:rFonts w:ascii="宋体" w:eastAsia="宋体" w:hAnsi="宋体" w:cs="宋体" w:hint="eastAsia"/>
          <w:spacing w:val="9"/>
          <w:sz w:val="24"/>
        </w:rPr>
        <w:t xml:space="preserve">   </w:t>
      </w:r>
    </w:p>
    <w:p w14:paraId="345C7B98" w14:textId="0133687D" w:rsidR="00807446" w:rsidRDefault="00000000" w:rsidP="004F1817">
      <w:pPr>
        <w:numPr>
          <w:ilvl w:val="255"/>
          <w:numId w:val="0"/>
        </w:numPr>
        <w:spacing w:before="229" w:line="419" w:lineRule="auto"/>
        <w:ind w:left="40" w:right="194"/>
        <w:rPr>
          <w:rFonts w:ascii="宋体" w:eastAsia="宋体" w:hAnsi="宋体" w:cs="宋体"/>
          <w:sz w:val="24"/>
        </w:rPr>
      </w:pPr>
      <w:r>
        <w:rPr>
          <w:rFonts w:ascii="宋体" w:eastAsia="宋体" w:hAnsi="宋体" w:cs="宋体" w:hint="eastAsia"/>
          <w:spacing w:val="-2"/>
          <w:sz w:val="24"/>
        </w:rPr>
        <w:t>2.法定代表人参加</w:t>
      </w:r>
      <w:r w:rsidR="00FF37FF">
        <w:rPr>
          <w:rFonts w:ascii="宋体" w:eastAsia="宋体" w:hAnsi="宋体" w:cs="宋体" w:hint="eastAsia"/>
          <w:spacing w:val="-2"/>
          <w:sz w:val="24"/>
        </w:rPr>
        <w:t>招标</w:t>
      </w:r>
      <w:r>
        <w:rPr>
          <w:rFonts w:ascii="宋体" w:eastAsia="宋体" w:hAnsi="宋体" w:cs="宋体" w:hint="eastAsia"/>
          <w:spacing w:val="-2"/>
          <w:sz w:val="24"/>
        </w:rPr>
        <w:t>的无需提供授权书，仅提供身份证明扫描件或影印件。</w:t>
      </w:r>
    </w:p>
    <w:p w14:paraId="5AFE3814" w14:textId="77777777" w:rsidR="00807446" w:rsidRDefault="00807446">
      <w:pPr>
        <w:rPr>
          <w:rFonts w:ascii="宋体" w:eastAsia="宋体" w:hAnsi="宋体" w:cs="宋体"/>
          <w:sz w:val="24"/>
        </w:rPr>
        <w:sectPr w:rsidR="00807446">
          <w:headerReference w:type="default" r:id="rId13"/>
          <w:footerReference w:type="default" r:id="rId14"/>
          <w:pgSz w:w="11906" w:h="16839"/>
          <w:pgMar w:top="2098" w:right="1474" w:bottom="1701" w:left="1587" w:header="878" w:footer="1022" w:gutter="0"/>
          <w:cols w:space="720"/>
        </w:sectPr>
      </w:pPr>
    </w:p>
    <w:p w14:paraId="65BA4A81" w14:textId="77777777" w:rsidR="00807446" w:rsidRDefault="00000000">
      <w:pPr>
        <w:spacing w:before="79" w:line="184" w:lineRule="auto"/>
        <w:ind w:firstLine="3438"/>
        <w:outlineLvl w:val="1"/>
        <w:rPr>
          <w:rFonts w:ascii="宋体" w:eastAsia="宋体" w:hAnsi="宋体" w:cs="宋体"/>
          <w:spacing w:val="-2"/>
          <w:sz w:val="24"/>
          <w14:textOutline w14:w="4356" w14:cap="sq" w14:cmpd="sng" w14:algn="ctr">
            <w14:solidFill>
              <w14:srgbClr w14:val="000000"/>
            </w14:solidFill>
            <w14:prstDash w14:val="solid"/>
            <w14:bevel/>
          </w14:textOutline>
        </w:rPr>
      </w:pPr>
      <w:r>
        <w:rPr>
          <w:rFonts w:ascii="宋体" w:eastAsia="宋体" w:hAnsi="宋体" w:cs="宋体" w:hint="eastAsia"/>
          <w:spacing w:val="-2"/>
          <w:sz w:val="24"/>
          <w14:textOutline w14:w="4356" w14:cap="sq" w14:cmpd="sng" w14:algn="ctr">
            <w14:solidFill>
              <w14:srgbClr w14:val="000000"/>
            </w14:solidFill>
            <w14:prstDash w14:val="solid"/>
            <w14:bevel/>
          </w14:textOutline>
        </w:rPr>
        <w:lastRenderedPageBreak/>
        <w:t>四、响应招标文件的申明</w:t>
      </w:r>
    </w:p>
    <w:p w14:paraId="36C91EA4" w14:textId="77777777" w:rsidR="00807446" w:rsidRDefault="00807446">
      <w:pPr>
        <w:adjustRightInd w:val="0"/>
        <w:spacing w:line="360" w:lineRule="auto"/>
        <w:rPr>
          <w:rFonts w:ascii="宋体" w:eastAsia="宋体" w:hAnsi="宋体" w:cs="宋体"/>
          <w:sz w:val="24"/>
          <w:u w:val="single"/>
        </w:rPr>
      </w:pPr>
    </w:p>
    <w:p w14:paraId="5CA94302" w14:textId="4EAD8DB7" w:rsidR="00807446" w:rsidRDefault="00000000">
      <w:pPr>
        <w:autoSpaceDE w:val="0"/>
        <w:autoSpaceDN w:val="0"/>
        <w:adjustRightInd w:val="0"/>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依据贵方</w:t>
      </w:r>
      <w:r>
        <w:rPr>
          <w:rFonts w:ascii="宋体" w:eastAsia="宋体" w:hAnsi="宋体" w:cs="宋体" w:hint="eastAsia"/>
          <w:sz w:val="24"/>
          <w:u w:val="single"/>
        </w:rPr>
        <w:t xml:space="preserve"> </w:t>
      </w:r>
      <w:r w:rsidR="00C775C8">
        <w:rPr>
          <w:rFonts w:ascii="宋体" w:eastAsia="宋体" w:hAnsi="宋体" w:cs="宋体" w:hint="eastAsia"/>
          <w:sz w:val="24"/>
          <w:u w:val="single"/>
        </w:rPr>
        <w:t>包公园景区节点绿化提升</w:t>
      </w:r>
      <w:r>
        <w:rPr>
          <w:rFonts w:ascii="宋体" w:eastAsia="宋体" w:hAnsi="宋体" w:cs="宋体" w:hint="eastAsia"/>
          <w:kern w:val="0"/>
          <w:sz w:val="24"/>
        </w:rPr>
        <w:t>项目投标邀请，我方代表</w:t>
      </w:r>
      <w:r>
        <w:rPr>
          <w:rFonts w:ascii="宋体" w:eastAsia="宋体" w:hAnsi="宋体" w:cs="宋体" w:hint="eastAsia"/>
          <w:kern w:val="0"/>
          <w:sz w:val="24"/>
          <w:u w:val="single"/>
        </w:rPr>
        <w:t xml:space="preserve">     </w:t>
      </w:r>
      <w:r>
        <w:rPr>
          <w:rFonts w:ascii="宋体" w:eastAsia="宋体" w:hAnsi="宋体" w:cs="宋体" w:hint="eastAsia"/>
          <w:sz w:val="24"/>
          <w:u w:val="single"/>
        </w:rPr>
        <w:t>（姓名、职务）</w:t>
      </w:r>
      <w:r>
        <w:rPr>
          <w:rFonts w:ascii="宋体" w:eastAsia="宋体" w:hAnsi="宋体" w:cs="宋体" w:hint="eastAsia"/>
          <w:kern w:val="0"/>
          <w:sz w:val="24"/>
        </w:rPr>
        <w:t>经正式授权并代表</w:t>
      </w:r>
      <w:r>
        <w:rPr>
          <w:rFonts w:ascii="宋体" w:eastAsia="宋体" w:hAnsi="宋体" w:cs="宋体" w:hint="eastAsia"/>
          <w:kern w:val="0"/>
          <w:sz w:val="24"/>
          <w:u w:val="single"/>
        </w:rPr>
        <w:t xml:space="preserve">            </w:t>
      </w:r>
      <w:r>
        <w:rPr>
          <w:rFonts w:ascii="宋体" w:eastAsia="宋体" w:hAnsi="宋体" w:cs="宋体" w:hint="eastAsia"/>
          <w:sz w:val="24"/>
          <w:u w:val="single"/>
        </w:rPr>
        <w:t>（投标人名称）</w:t>
      </w:r>
      <w:r>
        <w:rPr>
          <w:rFonts w:ascii="宋体" w:eastAsia="宋体" w:hAnsi="宋体" w:cs="宋体" w:hint="eastAsia"/>
          <w:sz w:val="24"/>
        </w:rPr>
        <w:t>按照招标文件要求</w:t>
      </w:r>
      <w:r>
        <w:rPr>
          <w:rFonts w:ascii="宋体" w:eastAsia="宋体" w:hAnsi="宋体" w:cs="宋体" w:hint="eastAsia"/>
          <w:kern w:val="0"/>
          <w:sz w:val="24"/>
        </w:rPr>
        <w:t>提交全部下述文件。在此，我方声明如下：</w:t>
      </w:r>
    </w:p>
    <w:p w14:paraId="647C7DDD" w14:textId="77777777" w:rsidR="0080744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1.同意并接受招标文件的各项要求，遵守招标文件中的各项规定，按招标文件的要求提供报价。</w:t>
      </w:r>
    </w:p>
    <w:p w14:paraId="16F574D5" w14:textId="77777777" w:rsidR="0080744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2.投标有效期为递交投标文件之日起</w:t>
      </w:r>
      <w:r>
        <w:rPr>
          <w:rFonts w:ascii="宋体" w:eastAsia="宋体" w:hAnsi="宋体" w:cs="宋体" w:hint="eastAsia"/>
          <w:sz w:val="24"/>
          <w:u w:val="single"/>
        </w:rPr>
        <w:t xml:space="preserve">  90  </w:t>
      </w:r>
      <w:r>
        <w:rPr>
          <w:rFonts w:ascii="宋体" w:eastAsia="宋体" w:hAnsi="宋体" w:cs="宋体" w:hint="eastAsia"/>
          <w:sz w:val="24"/>
        </w:rPr>
        <w:t>天，中标人有效期延至竣工验收合格之日。</w:t>
      </w:r>
    </w:p>
    <w:p w14:paraId="618FD848" w14:textId="77777777" w:rsidR="0080744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3.我方已经详细地阅读了全部招标文件及其附件，包括澄清及参考文件(如果有的话)。我方已完全清晰理解招标文件的要求，不存在任何含糊不清和误解之处，同意放弃对这些文件所提出的异议和质疑的权利。</w:t>
      </w:r>
    </w:p>
    <w:p w14:paraId="6669383E" w14:textId="77777777" w:rsidR="0080744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4.我方已毫无保留地向贵方提供一切所需的证明材料。</w:t>
      </w:r>
    </w:p>
    <w:p w14:paraId="6D9F868D" w14:textId="77777777" w:rsidR="0080744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5.我方承诺在本次投标文件中提供的一切文件，无论是原件还是复印件均为真实和准确的，绝无任何虚假、伪造和夸大的成份，否则，愿承担相应的后果和法律责任。</w:t>
      </w:r>
    </w:p>
    <w:p w14:paraId="1BF9BBDF" w14:textId="77777777" w:rsidR="0080744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6.我方完全服从和尊重贵方所作的评定结果，同时清楚理解到报价最低并非意味着必定获得中标资格。</w:t>
      </w:r>
    </w:p>
    <w:p w14:paraId="56A91C2C" w14:textId="77777777" w:rsidR="00807446" w:rsidRDefault="00807446">
      <w:pPr>
        <w:spacing w:line="360" w:lineRule="auto"/>
        <w:ind w:firstLineChars="200" w:firstLine="480"/>
        <w:rPr>
          <w:rFonts w:ascii="宋体" w:eastAsia="宋体" w:hAnsi="宋体" w:cs="宋体"/>
          <w:sz w:val="24"/>
          <w:shd w:val="pct10" w:color="auto" w:fill="FFFFFF"/>
        </w:rPr>
      </w:pPr>
    </w:p>
    <w:p w14:paraId="30AAACBC" w14:textId="77777777" w:rsidR="00807446" w:rsidRDefault="00807446">
      <w:pPr>
        <w:spacing w:line="360" w:lineRule="auto"/>
        <w:ind w:firstLineChars="200" w:firstLine="480"/>
        <w:rPr>
          <w:rFonts w:ascii="宋体" w:eastAsia="宋体" w:hAnsi="宋体" w:cs="宋体"/>
          <w:sz w:val="24"/>
          <w:shd w:val="pct10" w:color="auto" w:fill="FFFFFF"/>
        </w:rPr>
      </w:pPr>
    </w:p>
    <w:p w14:paraId="1EB17F97" w14:textId="77777777" w:rsidR="00807446" w:rsidRDefault="00807446">
      <w:pPr>
        <w:spacing w:line="360" w:lineRule="auto"/>
        <w:ind w:firstLineChars="200" w:firstLine="480"/>
        <w:rPr>
          <w:rFonts w:ascii="宋体" w:eastAsia="宋体" w:hAnsi="宋体" w:cs="宋体"/>
          <w:sz w:val="24"/>
          <w:shd w:val="pct10" w:color="auto" w:fill="FFFFFF"/>
        </w:rPr>
      </w:pPr>
    </w:p>
    <w:p w14:paraId="1A788EC9" w14:textId="77777777" w:rsidR="00807446" w:rsidRDefault="00807446">
      <w:pPr>
        <w:spacing w:line="360" w:lineRule="auto"/>
        <w:ind w:firstLineChars="200" w:firstLine="480"/>
        <w:rPr>
          <w:rFonts w:ascii="宋体" w:eastAsia="宋体" w:hAnsi="宋体" w:cs="宋体"/>
          <w:sz w:val="24"/>
          <w:shd w:val="pct10" w:color="auto" w:fill="FFFFFF"/>
        </w:rPr>
      </w:pPr>
    </w:p>
    <w:p w14:paraId="1E0A8113" w14:textId="77777777" w:rsidR="00807446" w:rsidRDefault="00000000">
      <w:pPr>
        <w:tabs>
          <w:tab w:val="left" w:pos="720"/>
        </w:tabs>
        <w:spacing w:line="360" w:lineRule="auto"/>
        <w:ind w:firstLineChars="1417" w:firstLine="3401"/>
        <w:rPr>
          <w:rFonts w:ascii="宋体" w:eastAsia="宋体" w:hAnsi="宋体" w:cs="宋体"/>
          <w:color w:val="000000"/>
          <w:sz w:val="24"/>
        </w:rPr>
      </w:pPr>
      <w:r>
        <w:rPr>
          <w:rFonts w:ascii="宋体" w:eastAsia="宋体" w:hAnsi="宋体" w:cs="宋体" w:hint="eastAsia"/>
          <w:color w:val="000000"/>
          <w:sz w:val="24"/>
        </w:rPr>
        <w:t>投标单位（盖章）：</w:t>
      </w:r>
    </w:p>
    <w:p w14:paraId="14067765" w14:textId="77777777" w:rsidR="00807446" w:rsidRDefault="00807446">
      <w:pPr>
        <w:tabs>
          <w:tab w:val="left" w:pos="720"/>
        </w:tabs>
        <w:spacing w:line="360" w:lineRule="auto"/>
        <w:ind w:firstLineChars="1417" w:firstLine="3401"/>
        <w:rPr>
          <w:rFonts w:ascii="宋体" w:eastAsia="宋体" w:hAnsi="宋体" w:cs="宋体"/>
          <w:color w:val="000000"/>
          <w:sz w:val="24"/>
        </w:rPr>
      </w:pPr>
    </w:p>
    <w:p w14:paraId="571F07BA" w14:textId="77777777" w:rsidR="00807446" w:rsidRDefault="00000000">
      <w:pPr>
        <w:tabs>
          <w:tab w:val="left" w:pos="720"/>
        </w:tabs>
        <w:spacing w:line="360" w:lineRule="auto"/>
        <w:ind w:firstLineChars="1417" w:firstLine="3401"/>
        <w:rPr>
          <w:rFonts w:ascii="宋体" w:eastAsia="宋体" w:hAnsi="宋体" w:cs="宋体"/>
          <w:color w:val="000000"/>
          <w:sz w:val="24"/>
        </w:rPr>
      </w:pPr>
      <w:r>
        <w:rPr>
          <w:rFonts w:ascii="宋体" w:eastAsia="宋体" w:hAnsi="宋体" w:cs="宋体" w:hint="eastAsia"/>
          <w:color w:val="000000"/>
          <w:sz w:val="24"/>
        </w:rPr>
        <w:t>法定代表人（签字或盖章）：</w:t>
      </w:r>
    </w:p>
    <w:p w14:paraId="5C784096" w14:textId="77777777" w:rsidR="00807446" w:rsidRDefault="00807446">
      <w:pPr>
        <w:tabs>
          <w:tab w:val="left" w:pos="720"/>
        </w:tabs>
        <w:spacing w:line="360" w:lineRule="auto"/>
        <w:ind w:firstLineChars="1417" w:firstLine="3401"/>
        <w:rPr>
          <w:rFonts w:ascii="宋体" w:eastAsia="宋体" w:hAnsi="宋体" w:cs="宋体"/>
          <w:color w:val="000000"/>
          <w:sz w:val="24"/>
        </w:rPr>
      </w:pPr>
    </w:p>
    <w:p w14:paraId="0C52A86A" w14:textId="77777777" w:rsidR="00807446" w:rsidRDefault="00000000">
      <w:pPr>
        <w:spacing w:line="360" w:lineRule="auto"/>
        <w:ind w:firstLineChars="1417" w:firstLine="3401"/>
        <w:rPr>
          <w:rFonts w:ascii="宋体" w:eastAsia="宋体" w:hAnsi="宋体" w:cs="宋体"/>
          <w:color w:val="000000"/>
          <w:sz w:val="24"/>
        </w:rPr>
      </w:pPr>
      <w:r>
        <w:rPr>
          <w:rFonts w:ascii="宋体" w:eastAsia="宋体" w:hAnsi="宋体" w:cs="宋体" w:hint="eastAsia"/>
          <w:color w:val="000000"/>
          <w:sz w:val="24"/>
        </w:rPr>
        <w:t>日期：         年    月    日</w:t>
      </w:r>
    </w:p>
    <w:p w14:paraId="5A13AFE4" w14:textId="77777777" w:rsidR="00807446" w:rsidRDefault="00807446">
      <w:pPr>
        <w:rPr>
          <w:rFonts w:ascii="宋体" w:eastAsia="宋体" w:hAnsi="宋体" w:cs="宋体"/>
          <w:sz w:val="24"/>
        </w:rPr>
      </w:pPr>
    </w:p>
    <w:p w14:paraId="404F9F4F" w14:textId="77777777" w:rsidR="00807446" w:rsidRDefault="00807446">
      <w:pPr>
        <w:rPr>
          <w:rFonts w:ascii="宋体" w:eastAsia="宋体" w:hAnsi="宋体" w:cs="宋体"/>
          <w:sz w:val="24"/>
        </w:rPr>
        <w:sectPr w:rsidR="00807446">
          <w:headerReference w:type="default" r:id="rId15"/>
          <w:footerReference w:type="default" r:id="rId16"/>
          <w:pgSz w:w="11906" w:h="16839"/>
          <w:pgMar w:top="2098" w:right="1500" w:bottom="1701" w:left="1587" w:header="878" w:footer="1022" w:gutter="0"/>
          <w:cols w:space="720"/>
        </w:sectPr>
      </w:pPr>
    </w:p>
    <w:p w14:paraId="499F7F9A" w14:textId="77777777" w:rsidR="00807446" w:rsidRDefault="00000000">
      <w:pPr>
        <w:spacing w:before="79" w:line="184" w:lineRule="auto"/>
        <w:ind w:firstLine="3438"/>
        <w:outlineLvl w:val="1"/>
        <w:rPr>
          <w:rFonts w:ascii="宋体" w:eastAsia="宋体" w:hAnsi="宋体" w:cs="宋体"/>
          <w:spacing w:val="-2"/>
          <w:sz w:val="24"/>
          <w14:textOutline w14:w="4356" w14:cap="sq" w14:cmpd="sng" w14:algn="ctr">
            <w14:solidFill>
              <w14:srgbClr w14:val="000000"/>
            </w14:solidFill>
            <w14:prstDash w14:val="solid"/>
            <w14:bevel/>
          </w14:textOutline>
        </w:rPr>
      </w:pPr>
      <w:r>
        <w:rPr>
          <w:rFonts w:ascii="宋体" w:eastAsia="宋体" w:hAnsi="宋体" w:cs="宋体" w:hint="eastAsia"/>
          <w:spacing w:val="-2"/>
          <w:sz w:val="24"/>
          <w14:textOutline w14:w="4356" w14:cap="sq" w14:cmpd="sng" w14:algn="ctr">
            <w14:solidFill>
              <w14:srgbClr w14:val="000000"/>
            </w14:solidFill>
            <w14:prstDash w14:val="solid"/>
            <w14:bevel/>
          </w14:textOutline>
        </w:rPr>
        <w:lastRenderedPageBreak/>
        <w:t>五、人员配备</w:t>
      </w:r>
    </w:p>
    <w:p w14:paraId="06EF11FD" w14:textId="77777777" w:rsidR="00807446" w:rsidRDefault="00807446">
      <w:pPr>
        <w:spacing w:line="262" w:lineRule="auto"/>
        <w:rPr>
          <w:rFonts w:ascii="宋体" w:eastAsia="宋体" w:hAnsi="宋体" w:cs="宋体"/>
          <w:sz w:val="24"/>
        </w:rPr>
      </w:pPr>
    </w:p>
    <w:p w14:paraId="1C91BEA0" w14:textId="77777777" w:rsidR="00807446" w:rsidRDefault="00807446">
      <w:pPr>
        <w:spacing w:line="263" w:lineRule="auto"/>
        <w:rPr>
          <w:rFonts w:ascii="宋体" w:eastAsia="宋体" w:hAnsi="宋体" w:cs="宋体"/>
          <w:sz w:val="24"/>
        </w:rPr>
      </w:pPr>
    </w:p>
    <w:p w14:paraId="1E4ABDF1" w14:textId="77777777" w:rsidR="00807446" w:rsidRDefault="00000000">
      <w:pPr>
        <w:spacing w:before="78" w:line="184" w:lineRule="auto"/>
        <w:ind w:firstLine="2928"/>
        <w:rPr>
          <w:rFonts w:ascii="宋体" w:eastAsia="宋体" w:hAnsi="宋体" w:cs="宋体"/>
          <w:sz w:val="24"/>
        </w:rPr>
      </w:pPr>
      <w:r>
        <w:rPr>
          <w:rFonts w:ascii="宋体" w:eastAsia="宋体" w:hAnsi="宋体" w:cs="宋体" w:hint="eastAsia"/>
          <w:spacing w:val="-10"/>
          <w:sz w:val="24"/>
        </w:rPr>
        <w:t>项目管理机构人员组成表</w:t>
      </w:r>
    </w:p>
    <w:p w14:paraId="34659AC5" w14:textId="77777777" w:rsidR="00807446" w:rsidRDefault="00807446">
      <w:pPr>
        <w:spacing w:line="35" w:lineRule="exact"/>
        <w:rPr>
          <w:rFonts w:ascii="宋体" w:eastAsia="宋体" w:hAnsi="宋体" w:cs="宋体"/>
          <w:sz w:val="24"/>
        </w:rPr>
      </w:pPr>
    </w:p>
    <w:tbl>
      <w:tblPr>
        <w:tblStyle w:val="TableNormal"/>
        <w:tblW w:w="817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69"/>
        <w:gridCol w:w="4170"/>
        <w:gridCol w:w="1739"/>
      </w:tblGrid>
      <w:tr w:rsidR="00807446" w14:paraId="783563A9" w14:textId="77777777">
        <w:trPr>
          <w:trHeight w:val="558"/>
        </w:trPr>
        <w:tc>
          <w:tcPr>
            <w:tcW w:w="2269" w:type="dxa"/>
            <w:tcBorders>
              <w:top w:val="single" w:sz="4" w:space="0" w:color="auto"/>
              <w:left w:val="single" w:sz="4" w:space="0" w:color="auto"/>
              <w:bottom w:val="single" w:sz="4" w:space="0" w:color="auto"/>
              <w:right w:val="single" w:sz="4" w:space="0" w:color="auto"/>
            </w:tcBorders>
          </w:tcPr>
          <w:p w14:paraId="38EF57B3" w14:textId="77777777" w:rsidR="00807446" w:rsidRDefault="00000000">
            <w:pPr>
              <w:spacing w:before="79" w:line="184" w:lineRule="auto"/>
              <w:jc w:val="center"/>
              <w:rPr>
                <w:rFonts w:ascii="宋体" w:eastAsia="宋体" w:hAnsi="宋体" w:cs="宋体"/>
                <w:b/>
                <w:bCs/>
                <w:sz w:val="24"/>
              </w:rPr>
            </w:pPr>
            <w:r>
              <w:rPr>
                <w:rFonts w:ascii="宋体" w:eastAsia="宋体" w:hAnsi="宋体" w:cs="宋体" w:hint="eastAsia"/>
                <w:b/>
                <w:bCs/>
                <w:spacing w:val="-6"/>
                <w:sz w:val="24"/>
              </w:rPr>
              <w:t>职务</w:t>
            </w:r>
          </w:p>
        </w:tc>
        <w:tc>
          <w:tcPr>
            <w:tcW w:w="4170" w:type="dxa"/>
            <w:tcBorders>
              <w:top w:val="single" w:sz="4" w:space="0" w:color="auto"/>
              <w:left w:val="single" w:sz="4" w:space="0" w:color="auto"/>
              <w:bottom w:val="single" w:sz="4" w:space="0" w:color="auto"/>
              <w:right w:val="single" w:sz="4" w:space="0" w:color="auto"/>
            </w:tcBorders>
          </w:tcPr>
          <w:p w14:paraId="51044997" w14:textId="77777777" w:rsidR="00807446" w:rsidRDefault="00000000">
            <w:pPr>
              <w:spacing w:line="319" w:lineRule="auto"/>
              <w:jc w:val="center"/>
              <w:rPr>
                <w:rFonts w:ascii="宋体" w:eastAsia="宋体" w:hAnsi="宋体" w:cs="宋体"/>
                <w:b/>
                <w:bCs/>
                <w:sz w:val="24"/>
              </w:rPr>
            </w:pPr>
            <w:r>
              <w:rPr>
                <w:rFonts w:ascii="宋体" w:eastAsia="宋体" w:hAnsi="宋体" w:cs="宋体" w:hint="eastAsia"/>
                <w:b/>
                <w:bCs/>
                <w:sz w:val="24"/>
              </w:rPr>
              <w:t>姓名</w:t>
            </w:r>
          </w:p>
        </w:tc>
        <w:tc>
          <w:tcPr>
            <w:tcW w:w="1739" w:type="dxa"/>
            <w:tcBorders>
              <w:top w:val="single" w:sz="4" w:space="0" w:color="auto"/>
              <w:left w:val="single" w:sz="4" w:space="0" w:color="auto"/>
              <w:bottom w:val="single" w:sz="4" w:space="0" w:color="auto"/>
              <w:right w:val="single" w:sz="4" w:space="0" w:color="auto"/>
            </w:tcBorders>
          </w:tcPr>
          <w:p w14:paraId="2C87FE59" w14:textId="77777777" w:rsidR="00807446" w:rsidRDefault="00000000">
            <w:pPr>
              <w:spacing w:line="319" w:lineRule="auto"/>
              <w:jc w:val="center"/>
              <w:rPr>
                <w:rFonts w:ascii="宋体" w:eastAsia="宋体" w:hAnsi="宋体" w:cs="宋体"/>
                <w:b/>
                <w:bCs/>
                <w:sz w:val="24"/>
              </w:rPr>
            </w:pPr>
            <w:r>
              <w:rPr>
                <w:rFonts w:ascii="宋体" w:eastAsia="宋体" w:hAnsi="宋体" w:cs="宋体" w:hint="eastAsia"/>
                <w:b/>
                <w:bCs/>
                <w:sz w:val="24"/>
              </w:rPr>
              <w:t>备注</w:t>
            </w:r>
          </w:p>
        </w:tc>
      </w:tr>
      <w:tr w:rsidR="00807446" w14:paraId="4B1C1A5E" w14:textId="77777777">
        <w:trPr>
          <w:trHeight w:val="786"/>
        </w:trPr>
        <w:tc>
          <w:tcPr>
            <w:tcW w:w="2269" w:type="dxa"/>
            <w:tcBorders>
              <w:top w:val="single" w:sz="4" w:space="0" w:color="auto"/>
              <w:left w:val="single" w:sz="4" w:space="0" w:color="auto"/>
              <w:bottom w:val="single" w:sz="4" w:space="0" w:color="auto"/>
              <w:right w:val="single" w:sz="4" w:space="0" w:color="auto"/>
            </w:tcBorders>
            <w:vAlign w:val="center"/>
          </w:tcPr>
          <w:p w14:paraId="333D479A" w14:textId="77777777" w:rsidR="00807446" w:rsidRDefault="00000000">
            <w:pPr>
              <w:jc w:val="center"/>
              <w:rPr>
                <w:rFonts w:ascii="宋体" w:eastAsia="宋体" w:hAnsi="宋体" w:cs="宋体"/>
                <w:sz w:val="24"/>
              </w:rPr>
            </w:pPr>
            <w:r>
              <w:rPr>
                <w:rFonts w:ascii="宋体" w:eastAsia="宋体" w:hAnsi="宋体" w:cs="宋体" w:hint="eastAsia"/>
                <w:sz w:val="24"/>
              </w:rPr>
              <w:t>项目经理</w:t>
            </w:r>
          </w:p>
        </w:tc>
        <w:tc>
          <w:tcPr>
            <w:tcW w:w="4170" w:type="dxa"/>
            <w:tcBorders>
              <w:top w:val="single" w:sz="4" w:space="0" w:color="auto"/>
              <w:left w:val="single" w:sz="4" w:space="0" w:color="auto"/>
              <w:bottom w:val="single" w:sz="4" w:space="0" w:color="auto"/>
              <w:right w:val="single" w:sz="4" w:space="0" w:color="auto"/>
            </w:tcBorders>
            <w:vAlign w:val="center"/>
          </w:tcPr>
          <w:p w14:paraId="50F0A680" w14:textId="77777777" w:rsidR="00807446" w:rsidRDefault="00807446">
            <w:pPr>
              <w:jc w:val="center"/>
              <w:rPr>
                <w:rFonts w:ascii="宋体" w:eastAsia="宋体" w:hAnsi="宋体" w:cs="宋体"/>
                <w:sz w:val="24"/>
              </w:rPr>
            </w:pPr>
          </w:p>
        </w:tc>
        <w:tc>
          <w:tcPr>
            <w:tcW w:w="1739" w:type="dxa"/>
            <w:tcBorders>
              <w:top w:val="single" w:sz="4" w:space="0" w:color="auto"/>
              <w:left w:val="single" w:sz="4" w:space="0" w:color="auto"/>
              <w:bottom w:val="single" w:sz="4" w:space="0" w:color="auto"/>
              <w:right w:val="single" w:sz="4" w:space="0" w:color="auto"/>
            </w:tcBorders>
            <w:vAlign w:val="center"/>
          </w:tcPr>
          <w:p w14:paraId="3B30683F" w14:textId="77777777" w:rsidR="00807446" w:rsidRDefault="00807446">
            <w:pPr>
              <w:jc w:val="center"/>
              <w:rPr>
                <w:rFonts w:ascii="宋体" w:eastAsia="宋体" w:hAnsi="宋体" w:cs="宋体"/>
                <w:sz w:val="24"/>
              </w:rPr>
            </w:pPr>
          </w:p>
        </w:tc>
      </w:tr>
      <w:tr w:rsidR="00807446" w14:paraId="061E3E31" w14:textId="77777777">
        <w:trPr>
          <w:trHeight w:val="786"/>
        </w:trPr>
        <w:tc>
          <w:tcPr>
            <w:tcW w:w="2269" w:type="dxa"/>
            <w:tcBorders>
              <w:top w:val="single" w:sz="4" w:space="0" w:color="auto"/>
              <w:left w:val="single" w:sz="4" w:space="0" w:color="auto"/>
              <w:bottom w:val="single" w:sz="4" w:space="0" w:color="auto"/>
              <w:right w:val="single" w:sz="4" w:space="0" w:color="auto"/>
            </w:tcBorders>
            <w:vAlign w:val="center"/>
          </w:tcPr>
          <w:p w14:paraId="102C6E0E" w14:textId="77777777" w:rsidR="00807446" w:rsidRDefault="00000000">
            <w:pPr>
              <w:jc w:val="center"/>
              <w:rPr>
                <w:rFonts w:ascii="宋体" w:eastAsia="宋体" w:hAnsi="宋体" w:cs="宋体"/>
                <w:sz w:val="24"/>
              </w:rPr>
            </w:pPr>
            <w:r>
              <w:rPr>
                <w:rFonts w:ascii="宋体" w:eastAsia="宋体" w:hAnsi="宋体" w:cs="宋体" w:hint="eastAsia"/>
                <w:sz w:val="24"/>
              </w:rPr>
              <w:t>项目技术负责人</w:t>
            </w:r>
          </w:p>
        </w:tc>
        <w:tc>
          <w:tcPr>
            <w:tcW w:w="4170" w:type="dxa"/>
            <w:tcBorders>
              <w:top w:val="single" w:sz="4" w:space="0" w:color="auto"/>
              <w:left w:val="single" w:sz="4" w:space="0" w:color="auto"/>
              <w:bottom w:val="single" w:sz="4" w:space="0" w:color="auto"/>
              <w:right w:val="single" w:sz="4" w:space="0" w:color="auto"/>
            </w:tcBorders>
            <w:vAlign w:val="center"/>
          </w:tcPr>
          <w:p w14:paraId="1386C3C3" w14:textId="77777777" w:rsidR="00807446" w:rsidRDefault="00807446">
            <w:pPr>
              <w:jc w:val="center"/>
              <w:rPr>
                <w:rFonts w:ascii="宋体" w:eastAsia="宋体" w:hAnsi="宋体" w:cs="宋体"/>
                <w:sz w:val="24"/>
              </w:rPr>
            </w:pPr>
          </w:p>
        </w:tc>
        <w:tc>
          <w:tcPr>
            <w:tcW w:w="1739" w:type="dxa"/>
            <w:tcBorders>
              <w:top w:val="single" w:sz="4" w:space="0" w:color="auto"/>
              <w:left w:val="single" w:sz="4" w:space="0" w:color="auto"/>
              <w:bottom w:val="single" w:sz="4" w:space="0" w:color="auto"/>
              <w:right w:val="single" w:sz="4" w:space="0" w:color="auto"/>
            </w:tcBorders>
            <w:vAlign w:val="center"/>
          </w:tcPr>
          <w:p w14:paraId="3410DDEB" w14:textId="77777777" w:rsidR="00807446" w:rsidRDefault="00807446">
            <w:pPr>
              <w:jc w:val="center"/>
              <w:rPr>
                <w:rFonts w:ascii="宋体" w:eastAsia="宋体" w:hAnsi="宋体" w:cs="宋体"/>
                <w:sz w:val="24"/>
              </w:rPr>
            </w:pPr>
          </w:p>
        </w:tc>
      </w:tr>
      <w:tr w:rsidR="00807446" w14:paraId="182D0AC8" w14:textId="77777777">
        <w:trPr>
          <w:trHeight w:val="786"/>
        </w:trPr>
        <w:tc>
          <w:tcPr>
            <w:tcW w:w="2269" w:type="dxa"/>
            <w:tcBorders>
              <w:top w:val="single" w:sz="4" w:space="0" w:color="auto"/>
            </w:tcBorders>
            <w:vAlign w:val="center"/>
          </w:tcPr>
          <w:p w14:paraId="51448BA8" w14:textId="77777777" w:rsidR="00807446" w:rsidRDefault="00000000">
            <w:pPr>
              <w:jc w:val="center"/>
              <w:rPr>
                <w:rFonts w:ascii="宋体" w:eastAsia="宋体" w:hAnsi="宋体" w:cs="宋体"/>
                <w:sz w:val="24"/>
              </w:rPr>
            </w:pPr>
            <w:r>
              <w:rPr>
                <w:rFonts w:ascii="宋体" w:eastAsia="宋体" w:hAnsi="宋体" w:cs="宋体" w:hint="eastAsia"/>
                <w:sz w:val="24"/>
              </w:rPr>
              <w:t>设计负责人</w:t>
            </w:r>
          </w:p>
        </w:tc>
        <w:tc>
          <w:tcPr>
            <w:tcW w:w="4170" w:type="dxa"/>
            <w:tcBorders>
              <w:top w:val="single" w:sz="4" w:space="0" w:color="auto"/>
            </w:tcBorders>
            <w:vAlign w:val="center"/>
          </w:tcPr>
          <w:p w14:paraId="4DAE8C2A" w14:textId="77777777" w:rsidR="00807446" w:rsidRDefault="00807446">
            <w:pPr>
              <w:jc w:val="center"/>
              <w:rPr>
                <w:rFonts w:ascii="宋体" w:eastAsia="宋体" w:hAnsi="宋体" w:cs="宋体"/>
                <w:sz w:val="24"/>
              </w:rPr>
            </w:pPr>
          </w:p>
        </w:tc>
        <w:tc>
          <w:tcPr>
            <w:tcW w:w="1739" w:type="dxa"/>
            <w:tcBorders>
              <w:top w:val="single" w:sz="4" w:space="0" w:color="auto"/>
            </w:tcBorders>
            <w:vAlign w:val="center"/>
          </w:tcPr>
          <w:p w14:paraId="3C4402D2" w14:textId="77777777" w:rsidR="00807446" w:rsidRDefault="00807446">
            <w:pPr>
              <w:jc w:val="center"/>
              <w:rPr>
                <w:rFonts w:ascii="宋体" w:eastAsia="宋体" w:hAnsi="宋体" w:cs="宋体"/>
                <w:sz w:val="24"/>
              </w:rPr>
            </w:pPr>
          </w:p>
        </w:tc>
      </w:tr>
      <w:tr w:rsidR="00807446" w14:paraId="324D5800" w14:textId="77777777">
        <w:trPr>
          <w:trHeight w:val="814"/>
        </w:trPr>
        <w:tc>
          <w:tcPr>
            <w:tcW w:w="2269" w:type="dxa"/>
            <w:vAlign w:val="center"/>
          </w:tcPr>
          <w:p w14:paraId="130361FE" w14:textId="77777777" w:rsidR="00807446" w:rsidRDefault="00000000">
            <w:pPr>
              <w:jc w:val="center"/>
              <w:rPr>
                <w:rFonts w:ascii="宋体" w:eastAsia="宋体" w:hAnsi="宋体" w:cs="宋体"/>
                <w:sz w:val="24"/>
              </w:rPr>
            </w:pPr>
            <w:r>
              <w:rPr>
                <w:rFonts w:ascii="宋体" w:eastAsia="宋体" w:hAnsi="宋体" w:cs="宋体" w:hint="eastAsia"/>
                <w:sz w:val="24"/>
              </w:rPr>
              <w:t>施工负责人</w:t>
            </w:r>
          </w:p>
        </w:tc>
        <w:tc>
          <w:tcPr>
            <w:tcW w:w="4170" w:type="dxa"/>
            <w:vAlign w:val="center"/>
          </w:tcPr>
          <w:p w14:paraId="03D2FDC2" w14:textId="77777777" w:rsidR="00807446" w:rsidRDefault="00807446">
            <w:pPr>
              <w:jc w:val="center"/>
              <w:rPr>
                <w:rFonts w:ascii="宋体" w:eastAsia="宋体" w:hAnsi="宋体" w:cs="宋体"/>
                <w:sz w:val="24"/>
              </w:rPr>
            </w:pPr>
          </w:p>
        </w:tc>
        <w:tc>
          <w:tcPr>
            <w:tcW w:w="1739" w:type="dxa"/>
            <w:vAlign w:val="center"/>
          </w:tcPr>
          <w:p w14:paraId="505D9C98" w14:textId="77777777" w:rsidR="00807446" w:rsidRDefault="00807446">
            <w:pPr>
              <w:jc w:val="center"/>
              <w:rPr>
                <w:rFonts w:ascii="宋体" w:eastAsia="宋体" w:hAnsi="宋体" w:cs="宋体"/>
                <w:sz w:val="24"/>
              </w:rPr>
            </w:pPr>
          </w:p>
        </w:tc>
      </w:tr>
    </w:tbl>
    <w:p w14:paraId="5C35B73D" w14:textId="77777777" w:rsidR="00807446" w:rsidRDefault="00000000">
      <w:pPr>
        <w:spacing w:line="360" w:lineRule="auto"/>
        <w:ind w:firstLineChars="2200" w:firstLine="5192"/>
        <w:jc w:val="left"/>
        <w:rPr>
          <w:rFonts w:ascii="宋体" w:eastAsia="宋体" w:hAnsi="宋体" w:cs="宋体"/>
          <w:spacing w:val="-2"/>
          <w:sz w:val="24"/>
        </w:rPr>
      </w:pPr>
      <w:r>
        <w:rPr>
          <w:rFonts w:ascii="宋体" w:eastAsia="宋体" w:hAnsi="宋体" w:cs="宋体" w:hint="eastAsia"/>
          <w:spacing w:val="-2"/>
          <w:sz w:val="24"/>
        </w:rPr>
        <w:t>投标单位盖章：</w:t>
      </w:r>
    </w:p>
    <w:p w14:paraId="13C384B1" w14:textId="77777777" w:rsidR="00807446" w:rsidRDefault="00000000">
      <w:pPr>
        <w:spacing w:line="360" w:lineRule="auto"/>
        <w:ind w:firstLineChars="2200" w:firstLine="5192"/>
        <w:jc w:val="left"/>
        <w:rPr>
          <w:rFonts w:ascii="宋体" w:eastAsia="宋体" w:hAnsi="宋体" w:cs="宋体"/>
          <w:spacing w:val="-2"/>
          <w:sz w:val="24"/>
        </w:rPr>
      </w:pPr>
      <w:r>
        <w:rPr>
          <w:rFonts w:ascii="宋体" w:eastAsia="宋体" w:hAnsi="宋体" w:cs="宋体" w:hint="eastAsia"/>
          <w:spacing w:val="-2"/>
          <w:sz w:val="24"/>
        </w:rPr>
        <w:t>年  月   日</w:t>
      </w:r>
    </w:p>
    <w:p w14:paraId="4EC6327F" w14:textId="77777777" w:rsidR="00807446" w:rsidRDefault="00807446">
      <w:pPr>
        <w:jc w:val="left"/>
        <w:rPr>
          <w:rFonts w:ascii="宋体" w:eastAsia="宋体" w:hAnsi="宋体" w:cs="宋体"/>
          <w:color w:val="333333"/>
          <w:sz w:val="24"/>
        </w:rPr>
      </w:pPr>
    </w:p>
    <w:p w14:paraId="248C14D2" w14:textId="77777777" w:rsidR="00807446" w:rsidRDefault="00807446">
      <w:pPr>
        <w:jc w:val="left"/>
        <w:rPr>
          <w:rFonts w:ascii="宋体" w:eastAsia="宋体" w:hAnsi="宋体" w:cs="宋体"/>
          <w:color w:val="333333"/>
          <w:sz w:val="24"/>
        </w:rPr>
      </w:pPr>
    </w:p>
    <w:p w14:paraId="2D07783C" w14:textId="77777777" w:rsidR="00807446" w:rsidRDefault="00000000">
      <w:pPr>
        <w:jc w:val="left"/>
        <w:rPr>
          <w:rFonts w:ascii="宋体" w:eastAsia="宋体" w:hAnsi="宋体" w:cs="宋体"/>
          <w:color w:val="333333"/>
          <w:sz w:val="24"/>
          <w:shd w:val="clear" w:color="auto" w:fill="FFFFFF"/>
        </w:rPr>
      </w:pPr>
      <w:r>
        <w:rPr>
          <w:rFonts w:ascii="宋体" w:eastAsia="宋体" w:hAnsi="宋体" w:cs="宋体" w:hint="eastAsia"/>
          <w:color w:val="333333"/>
          <w:sz w:val="24"/>
        </w:rPr>
        <w:t>备注：</w:t>
      </w:r>
      <w:r>
        <w:rPr>
          <w:rFonts w:ascii="宋体" w:eastAsia="宋体" w:hAnsi="宋体" w:cs="宋体" w:hint="eastAsia"/>
          <w:color w:val="333333"/>
          <w:sz w:val="24"/>
          <w:shd w:val="clear" w:color="auto" w:fill="FFFFFF"/>
        </w:rPr>
        <w:t>项目经理与施工负责人可以为同一人。项目技术负责人与设计负责人必须单独配备。</w:t>
      </w:r>
    </w:p>
    <w:p w14:paraId="129C5544" w14:textId="77777777" w:rsidR="00807446" w:rsidRDefault="00807446">
      <w:pPr>
        <w:jc w:val="left"/>
        <w:rPr>
          <w:rFonts w:ascii="宋体" w:eastAsia="宋体" w:hAnsi="宋体" w:cs="宋体"/>
          <w:color w:val="333333"/>
          <w:sz w:val="24"/>
          <w:shd w:val="clear" w:color="auto" w:fill="FFFFFF"/>
        </w:rPr>
      </w:pPr>
    </w:p>
    <w:p w14:paraId="127FBF6A" w14:textId="77777777" w:rsidR="00807446" w:rsidRDefault="00807446">
      <w:pPr>
        <w:jc w:val="left"/>
        <w:rPr>
          <w:rFonts w:ascii="宋体" w:eastAsia="宋体" w:hAnsi="宋体" w:cs="宋体"/>
          <w:color w:val="333333"/>
          <w:sz w:val="24"/>
          <w:shd w:val="clear" w:color="auto" w:fill="FFFFFF"/>
        </w:rPr>
      </w:pPr>
    </w:p>
    <w:p w14:paraId="49DEF157" w14:textId="77777777" w:rsidR="00807446" w:rsidRDefault="00807446">
      <w:pPr>
        <w:jc w:val="left"/>
        <w:rPr>
          <w:rFonts w:ascii="宋体" w:eastAsia="宋体" w:hAnsi="宋体" w:cs="宋体"/>
          <w:color w:val="333333"/>
          <w:sz w:val="24"/>
          <w:shd w:val="clear" w:color="auto" w:fill="FFFFFF"/>
        </w:rPr>
      </w:pPr>
    </w:p>
    <w:p w14:paraId="08DD7A6A" w14:textId="77777777" w:rsidR="00807446" w:rsidRDefault="00807446">
      <w:pPr>
        <w:jc w:val="left"/>
        <w:rPr>
          <w:rFonts w:ascii="宋体" w:eastAsia="宋体" w:hAnsi="宋体" w:cs="宋体"/>
          <w:color w:val="333333"/>
          <w:sz w:val="24"/>
          <w:shd w:val="clear" w:color="auto" w:fill="FFFFFF"/>
        </w:rPr>
      </w:pPr>
    </w:p>
    <w:p w14:paraId="33ADE5E3" w14:textId="77777777" w:rsidR="00807446" w:rsidRDefault="00807446">
      <w:pPr>
        <w:jc w:val="left"/>
        <w:rPr>
          <w:rFonts w:ascii="宋体" w:eastAsia="宋体" w:hAnsi="宋体" w:cs="宋体"/>
          <w:color w:val="333333"/>
          <w:sz w:val="24"/>
          <w:shd w:val="clear" w:color="auto" w:fill="FFFFFF"/>
        </w:rPr>
      </w:pPr>
    </w:p>
    <w:p w14:paraId="315903D7" w14:textId="77777777" w:rsidR="00807446" w:rsidRDefault="00807446">
      <w:pPr>
        <w:jc w:val="left"/>
        <w:rPr>
          <w:rFonts w:ascii="宋体" w:eastAsia="宋体" w:hAnsi="宋体" w:cs="宋体"/>
          <w:color w:val="333333"/>
          <w:sz w:val="24"/>
          <w:shd w:val="clear" w:color="auto" w:fill="FFFFFF"/>
        </w:rPr>
      </w:pPr>
    </w:p>
    <w:p w14:paraId="3EF528CC" w14:textId="77777777" w:rsidR="00807446" w:rsidRDefault="00807446">
      <w:pPr>
        <w:jc w:val="left"/>
        <w:rPr>
          <w:rFonts w:ascii="宋体" w:eastAsia="宋体" w:hAnsi="宋体" w:cs="宋体"/>
          <w:color w:val="333333"/>
          <w:sz w:val="24"/>
          <w:shd w:val="clear" w:color="auto" w:fill="FFFFFF"/>
        </w:rPr>
      </w:pPr>
    </w:p>
    <w:p w14:paraId="5E2ADDD8" w14:textId="77777777" w:rsidR="00807446" w:rsidRDefault="00807446">
      <w:pPr>
        <w:jc w:val="left"/>
        <w:rPr>
          <w:rFonts w:ascii="宋体" w:eastAsia="宋体" w:hAnsi="宋体" w:cs="宋体"/>
          <w:color w:val="333333"/>
          <w:sz w:val="24"/>
          <w:shd w:val="clear" w:color="auto" w:fill="FFFFFF"/>
        </w:rPr>
      </w:pPr>
    </w:p>
    <w:p w14:paraId="2D8D891A" w14:textId="77777777" w:rsidR="00807446" w:rsidRDefault="00807446">
      <w:pPr>
        <w:jc w:val="left"/>
        <w:rPr>
          <w:rFonts w:ascii="宋体" w:eastAsia="宋体" w:hAnsi="宋体" w:cs="宋体"/>
          <w:color w:val="333333"/>
          <w:sz w:val="24"/>
          <w:shd w:val="clear" w:color="auto" w:fill="FFFFFF"/>
        </w:rPr>
      </w:pPr>
    </w:p>
    <w:p w14:paraId="29D177EC" w14:textId="77777777" w:rsidR="00807446" w:rsidRDefault="00807446">
      <w:pPr>
        <w:jc w:val="left"/>
        <w:rPr>
          <w:rFonts w:ascii="宋体" w:eastAsia="宋体" w:hAnsi="宋体" w:cs="宋体"/>
          <w:color w:val="333333"/>
          <w:sz w:val="24"/>
          <w:shd w:val="clear" w:color="auto" w:fill="FFFFFF"/>
        </w:rPr>
      </w:pPr>
    </w:p>
    <w:p w14:paraId="63F26B87" w14:textId="77777777" w:rsidR="00807446" w:rsidRDefault="00807446">
      <w:pPr>
        <w:pStyle w:val="05"/>
        <w:rPr>
          <w:rFonts w:ascii="宋体" w:eastAsia="宋体" w:hAnsi="宋体" w:cs="宋体"/>
          <w:color w:val="333333"/>
          <w:sz w:val="24"/>
          <w:shd w:val="clear" w:color="auto" w:fill="FFFFFF"/>
        </w:rPr>
      </w:pPr>
    </w:p>
    <w:p w14:paraId="66140F3B" w14:textId="77777777" w:rsidR="00807446" w:rsidRDefault="00807446">
      <w:pPr>
        <w:pStyle w:val="05"/>
        <w:rPr>
          <w:rFonts w:ascii="宋体" w:eastAsia="宋体" w:hAnsi="宋体" w:cs="宋体"/>
          <w:color w:val="333333"/>
          <w:sz w:val="24"/>
          <w:shd w:val="clear" w:color="auto" w:fill="FFFFFF"/>
        </w:rPr>
      </w:pPr>
    </w:p>
    <w:p w14:paraId="2A992792" w14:textId="77777777" w:rsidR="00807446" w:rsidRDefault="00807446">
      <w:pPr>
        <w:jc w:val="left"/>
        <w:rPr>
          <w:rFonts w:ascii="宋体" w:eastAsia="宋体" w:hAnsi="宋体" w:cs="宋体"/>
          <w:color w:val="333333"/>
          <w:sz w:val="24"/>
          <w:shd w:val="clear" w:color="auto" w:fill="FFFFFF"/>
        </w:rPr>
      </w:pPr>
    </w:p>
    <w:p w14:paraId="508FDD69" w14:textId="77777777" w:rsidR="00807446" w:rsidRDefault="00807446">
      <w:pPr>
        <w:jc w:val="left"/>
        <w:rPr>
          <w:rFonts w:ascii="宋体" w:eastAsia="宋体" w:hAnsi="宋体" w:cs="宋体"/>
          <w:color w:val="333333"/>
          <w:sz w:val="24"/>
          <w:shd w:val="clear" w:color="auto" w:fill="FFFFFF"/>
        </w:rPr>
      </w:pPr>
    </w:p>
    <w:p w14:paraId="3A2DE906" w14:textId="77777777" w:rsidR="00807446" w:rsidRDefault="00807446">
      <w:pPr>
        <w:jc w:val="left"/>
        <w:rPr>
          <w:rFonts w:ascii="宋体" w:eastAsia="宋体" w:hAnsi="宋体" w:cs="宋体"/>
          <w:color w:val="333333"/>
          <w:sz w:val="24"/>
          <w:shd w:val="clear" w:color="auto" w:fill="FFFFFF"/>
        </w:rPr>
      </w:pPr>
    </w:p>
    <w:p w14:paraId="0E5169E4" w14:textId="77777777" w:rsidR="00807446" w:rsidRDefault="00807446">
      <w:pPr>
        <w:jc w:val="left"/>
        <w:rPr>
          <w:rFonts w:ascii="宋体" w:eastAsia="宋体" w:hAnsi="宋体" w:cs="宋体"/>
          <w:color w:val="333333"/>
          <w:sz w:val="24"/>
          <w:shd w:val="clear" w:color="auto" w:fill="FFFFFF"/>
        </w:rPr>
      </w:pPr>
    </w:p>
    <w:p w14:paraId="64581A15" w14:textId="77777777" w:rsidR="00807446" w:rsidRDefault="00807446">
      <w:pPr>
        <w:pStyle w:val="05"/>
      </w:pPr>
    </w:p>
    <w:p w14:paraId="22ED71B2" w14:textId="77777777" w:rsidR="00807446" w:rsidRDefault="00000000">
      <w:pPr>
        <w:spacing w:before="79" w:line="184" w:lineRule="auto"/>
        <w:ind w:firstLine="3438"/>
        <w:outlineLvl w:val="1"/>
        <w:rPr>
          <w:rFonts w:ascii="宋体" w:eastAsia="宋体" w:hAnsi="宋体" w:cs="宋体"/>
          <w:spacing w:val="-2"/>
          <w:sz w:val="24"/>
          <w14:textOutline w14:w="4356" w14:cap="sq" w14:cmpd="sng" w14:algn="ctr">
            <w14:solidFill>
              <w14:srgbClr w14:val="000000"/>
            </w14:solidFill>
            <w14:prstDash w14:val="solid"/>
            <w14:bevel/>
          </w14:textOutline>
        </w:rPr>
      </w:pPr>
      <w:r>
        <w:rPr>
          <w:rFonts w:ascii="宋体" w:eastAsia="宋体" w:hAnsi="宋体" w:cs="宋体" w:hint="eastAsia"/>
          <w:spacing w:val="-2"/>
          <w:sz w:val="24"/>
          <w14:textOutline w14:w="4356" w14:cap="sq" w14:cmpd="sng" w14:algn="ctr">
            <w14:solidFill>
              <w14:srgbClr w14:val="000000"/>
            </w14:solidFill>
            <w14:prstDash w14:val="solid"/>
            <w14:bevel/>
          </w14:textOutline>
        </w:rPr>
        <w:lastRenderedPageBreak/>
        <w:t>六、其他资料</w:t>
      </w:r>
    </w:p>
    <w:sectPr w:rsidR="00807446">
      <w:pgSz w:w="11906" w:h="16838"/>
      <w:pgMar w:top="2098" w:right="1474" w:bottom="1701"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D596C" w14:textId="77777777" w:rsidR="00427133" w:rsidRDefault="00427133">
      <w:r>
        <w:separator/>
      </w:r>
    </w:p>
  </w:endnote>
  <w:endnote w:type="continuationSeparator" w:id="0">
    <w:p w14:paraId="3F8D2AB3" w14:textId="77777777" w:rsidR="00427133" w:rsidRDefault="00427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CC5CB" w14:textId="77777777" w:rsidR="00807446" w:rsidRDefault="008074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70F97" w14:textId="77777777" w:rsidR="00807446" w:rsidRDefault="0080744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445A" w14:textId="77777777" w:rsidR="00807446" w:rsidRDefault="0080744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7115" w14:textId="77777777" w:rsidR="00807446" w:rsidRDefault="0080744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AB46" w14:textId="77777777" w:rsidR="00807446" w:rsidRDefault="008074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ADF4B" w14:textId="77777777" w:rsidR="00427133" w:rsidRDefault="00427133">
      <w:r>
        <w:separator/>
      </w:r>
    </w:p>
  </w:footnote>
  <w:footnote w:type="continuationSeparator" w:id="0">
    <w:p w14:paraId="240AC577" w14:textId="77777777" w:rsidR="00427133" w:rsidRDefault="00427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8520" w14:textId="77777777" w:rsidR="00807446" w:rsidRDefault="008074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E6DF" w14:textId="77777777" w:rsidR="00807446" w:rsidRDefault="0080744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40A68" w14:textId="77777777" w:rsidR="00807446" w:rsidRDefault="0080744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DD84" w14:textId="77777777" w:rsidR="00807446" w:rsidRDefault="0080744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DB72" w14:textId="77777777" w:rsidR="00807446" w:rsidRDefault="008074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731A0B"/>
    <w:multiLevelType w:val="singleLevel"/>
    <w:tmpl w:val="AC731A0B"/>
    <w:lvl w:ilvl="0">
      <w:start w:val="2"/>
      <w:numFmt w:val="chineseCounting"/>
      <w:suff w:val="space"/>
      <w:lvlText w:val="第%1章"/>
      <w:lvlJc w:val="left"/>
      <w:rPr>
        <w:rFonts w:hint="eastAsia"/>
      </w:rPr>
    </w:lvl>
  </w:abstractNum>
  <w:abstractNum w:abstractNumId="1" w15:restartNumberingAfterBreak="0">
    <w:nsid w:val="249CAB98"/>
    <w:multiLevelType w:val="singleLevel"/>
    <w:tmpl w:val="249CAB98"/>
    <w:lvl w:ilvl="0">
      <w:start w:val="1"/>
      <w:numFmt w:val="decimal"/>
      <w:lvlText w:val="%1."/>
      <w:lvlJc w:val="left"/>
      <w:pPr>
        <w:tabs>
          <w:tab w:val="left" w:pos="312"/>
        </w:tabs>
      </w:pPr>
    </w:lvl>
  </w:abstractNum>
  <w:abstractNum w:abstractNumId="2" w15:restartNumberingAfterBreak="0">
    <w:nsid w:val="4B447269"/>
    <w:multiLevelType w:val="singleLevel"/>
    <w:tmpl w:val="4B447269"/>
    <w:lvl w:ilvl="0">
      <w:start w:val="1"/>
      <w:numFmt w:val="chineseCounting"/>
      <w:suff w:val="nothing"/>
      <w:lvlText w:val="%1、"/>
      <w:lvlJc w:val="left"/>
      <w:rPr>
        <w:rFonts w:hint="eastAsia"/>
      </w:rPr>
    </w:lvl>
  </w:abstractNum>
  <w:num w:numId="1" w16cid:durableId="1107116383">
    <w:abstractNumId w:val="2"/>
  </w:num>
  <w:num w:numId="2" w16cid:durableId="2136022743">
    <w:abstractNumId w:val="0"/>
  </w:num>
  <w:num w:numId="3" w16cid:durableId="1800881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M1Njc3ODdmOGRmMDg0N2VkZTNiNGExNjg2OGUwNTkifQ=="/>
  </w:docVars>
  <w:rsids>
    <w:rsidRoot w:val="4BF3559D"/>
    <w:rsid w:val="00050264"/>
    <w:rsid w:val="000A7C9E"/>
    <w:rsid w:val="00111942"/>
    <w:rsid w:val="001D26E8"/>
    <w:rsid w:val="00200ACF"/>
    <w:rsid w:val="002068F7"/>
    <w:rsid w:val="00253FD7"/>
    <w:rsid w:val="00346F2D"/>
    <w:rsid w:val="003E5C60"/>
    <w:rsid w:val="004234D6"/>
    <w:rsid w:val="00427133"/>
    <w:rsid w:val="004B6216"/>
    <w:rsid w:val="004F1817"/>
    <w:rsid w:val="00511A79"/>
    <w:rsid w:val="005155B0"/>
    <w:rsid w:val="00547B5A"/>
    <w:rsid w:val="00597BD0"/>
    <w:rsid w:val="006C48ED"/>
    <w:rsid w:val="007F1702"/>
    <w:rsid w:val="00807446"/>
    <w:rsid w:val="00817493"/>
    <w:rsid w:val="009B6188"/>
    <w:rsid w:val="00AA72C6"/>
    <w:rsid w:val="00B136D0"/>
    <w:rsid w:val="00BB602B"/>
    <w:rsid w:val="00BD59F4"/>
    <w:rsid w:val="00C775C8"/>
    <w:rsid w:val="00D03941"/>
    <w:rsid w:val="00DA795F"/>
    <w:rsid w:val="00DB3B25"/>
    <w:rsid w:val="00DE5A3C"/>
    <w:rsid w:val="00E979A8"/>
    <w:rsid w:val="00EA336C"/>
    <w:rsid w:val="00EC602F"/>
    <w:rsid w:val="00EF1182"/>
    <w:rsid w:val="00FF37FF"/>
    <w:rsid w:val="017936BE"/>
    <w:rsid w:val="0213141D"/>
    <w:rsid w:val="058361B3"/>
    <w:rsid w:val="059F029C"/>
    <w:rsid w:val="06346965"/>
    <w:rsid w:val="07027CB2"/>
    <w:rsid w:val="075F40A7"/>
    <w:rsid w:val="07CE16DC"/>
    <w:rsid w:val="09617231"/>
    <w:rsid w:val="0A193C90"/>
    <w:rsid w:val="0B317DEF"/>
    <w:rsid w:val="0BA512A9"/>
    <w:rsid w:val="0D5A0848"/>
    <w:rsid w:val="0EE7610B"/>
    <w:rsid w:val="0F4B6702"/>
    <w:rsid w:val="0F5704EE"/>
    <w:rsid w:val="12762087"/>
    <w:rsid w:val="171853BD"/>
    <w:rsid w:val="176814A3"/>
    <w:rsid w:val="17C074F9"/>
    <w:rsid w:val="185A04B4"/>
    <w:rsid w:val="19E576EB"/>
    <w:rsid w:val="1B060B96"/>
    <w:rsid w:val="1D51303E"/>
    <w:rsid w:val="1DDA4781"/>
    <w:rsid w:val="20E97AC1"/>
    <w:rsid w:val="228C4BA7"/>
    <w:rsid w:val="246873E8"/>
    <w:rsid w:val="24BA341D"/>
    <w:rsid w:val="25A437FB"/>
    <w:rsid w:val="25E81597"/>
    <w:rsid w:val="26817EEB"/>
    <w:rsid w:val="26CB4C01"/>
    <w:rsid w:val="2786142B"/>
    <w:rsid w:val="27C56B03"/>
    <w:rsid w:val="27F330CB"/>
    <w:rsid w:val="27FC3A24"/>
    <w:rsid w:val="2B9F4285"/>
    <w:rsid w:val="2DB71464"/>
    <w:rsid w:val="30621BB7"/>
    <w:rsid w:val="31821FA8"/>
    <w:rsid w:val="34440A83"/>
    <w:rsid w:val="3503245D"/>
    <w:rsid w:val="36AD49EC"/>
    <w:rsid w:val="36E066D1"/>
    <w:rsid w:val="37CD4314"/>
    <w:rsid w:val="38502E4C"/>
    <w:rsid w:val="3ADB5F75"/>
    <w:rsid w:val="3B315DD9"/>
    <w:rsid w:val="3C6D10B2"/>
    <w:rsid w:val="3FE5557A"/>
    <w:rsid w:val="403C77B5"/>
    <w:rsid w:val="42EC0F4A"/>
    <w:rsid w:val="43D127EE"/>
    <w:rsid w:val="44AE11F2"/>
    <w:rsid w:val="46F94632"/>
    <w:rsid w:val="48C3519D"/>
    <w:rsid w:val="492119D3"/>
    <w:rsid w:val="49D06670"/>
    <w:rsid w:val="4A2F5C06"/>
    <w:rsid w:val="4A9A31D9"/>
    <w:rsid w:val="4B4A4488"/>
    <w:rsid w:val="4B5D2CD5"/>
    <w:rsid w:val="4B702A09"/>
    <w:rsid w:val="4B8F7333"/>
    <w:rsid w:val="4BF3559D"/>
    <w:rsid w:val="4C135FFA"/>
    <w:rsid w:val="4D142914"/>
    <w:rsid w:val="4DAE7624"/>
    <w:rsid w:val="4E2614A1"/>
    <w:rsid w:val="4F1B3A8E"/>
    <w:rsid w:val="4FE377FA"/>
    <w:rsid w:val="53C26D59"/>
    <w:rsid w:val="54DE0858"/>
    <w:rsid w:val="555E317E"/>
    <w:rsid w:val="56073F6A"/>
    <w:rsid w:val="59D80A5B"/>
    <w:rsid w:val="5B2B4256"/>
    <w:rsid w:val="5C405AA3"/>
    <w:rsid w:val="5CA1156C"/>
    <w:rsid w:val="5CB501ED"/>
    <w:rsid w:val="5D2409D4"/>
    <w:rsid w:val="5DB91FED"/>
    <w:rsid w:val="5DED7110"/>
    <w:rsid w:val="5E30797A"/>
    <w:rsid w:val="5EF71BAC"/>
    <w:rsid w:val="5F7C32D2"/>
    <w:rsid w:val="5FC03B07"/>
    <w:rsid w:val="608A0AB4"/>
    <w:rsid w:val="60E7132B"/>
    <w:rsid w:val="64DB0A9B"/>
    <w:rsid w:val="656759A2"/>
    <w:rsid w:val="66676B90"/>
    <w:rsid w:val="67075353"/>
    <w:rsid w:val="67611E58"/>
    <w:rsid w:val="676236F6"/>
    <w:rsid w:val="69726ECC"/>
    <w:rsid w:val="6A6D6639"/>
    <w:rsid w:val="6AB7427D"/>
    <w:rsid w:val="6C235905"/>
    <w:rsid w:val="6D540F02"/>
    <w:rsid w:val="71123A97"/>
    <w:rsid w:val="71E50923"/>
    <w:rsid w:val="76872831"/>
    <w:rsid w:val="773F135E"/>
    <w:rsid w:val="77E676C8"/>
    <w:rsid w:val="79755705"/>
    <w:rsid w:val="7AA5348A"/>
    <w:rsid w:val="7AC73B44"/>
    <w:rsid w:val="7B6B4F93"/>
    <w:rsid w:val="7C9B4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CA2516"/>
  <w15:docId w15:val="{7392D804-9317-4E74-BF33-8C43B336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05"/>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5">
    <w:name w:val="05_论文正文"/>
    <w:basedOn w:val="a"/>
    <w:qFormat/>
    <w:pPr>
      <w:adjustRightInd w:val="0"/>
      <w:spacing w:line="400" w:lineRule="exact"/>
      <w:ind w:firstLine="490"/>
      <w:textAlignment w:val="baseline"/>
    </w:pPr>
  </w:style>
  <w:style w:type="paragraph" w:styleId="a3">
    <w:name w:val="Plain Text"/>
    <w:basedOn w:val="a"/>
    <w:qFormat/>
    <w:rPr>
      <w:rFonts w:ascii="宋体" w:hAnsi="Courier New" w:cs="Times New Roman"/>
      <w:kern w:val="0"/>
      <w:sz w:val="20"/>
      <w:szCs w:val="20"/>
    </w:rPr>
  </w:style>
  <w:style w:type="paragraph" w:styleId="a4">
    <w:name w:val="footer"/>
    <w:basedOn w:val="a"/>
    <w:qFormat/>
    <w:pPr>
      <w:tabs>
        <w:tab w:val="center" w:pos="4153"/>
        <w:tab w:val="right" w:pos="8306"/>
      </w:tabs>
      <w:snapToGrid w:val="0"/>
      <w:jc w:val="left"/>
    </w:pPr>
    <w:rPr>
      <w:sz w:val="18"/>
    </w:rPr>
  </w:style>
  <w:style w:type="paragraph" w:styleId="a5">
    <w:name w:val="Normal (Web)"/>
    <w:basedOn w:val="a"/>
    <w:qFormat/>
    <w:rPr>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51">
    <w:name w:val="font51"/>
    <w:basedOn w:val="a0"/>
    <w:qFormat/>
    <w:rPr>
      <w:rFonts w:ascii="宋体" w:eastAsia="宋体" w:hAnsi="宋体" w:cs="宋体" w:hint="eastAsia"/>
      <w:color w:val="000000"/>
      <w:sz w:val="24"/>
      <w:szCs w:val="24"/>
      <w:u w:val="none"/>
      <w:vertAlign w:val="superscript"/>
    </w:rPr>
  </w:style>
  <w:style w:type="paragraph" w:styleId="a7">
    <w:name w:val="Revision"/>
    <w:hidden/>
    <w:uiPriority w:val="99"/>
    <w:unhideWhenUsed/>
    <w:rsid w:val="00817493"/>
    <w:rPr>
      <w:rFonts w:asciiTheme="minorHAnsi" w:eastAsiaTheme="minorEastAsia" w:hAnsiTheme="minorHAnsi" w:cstheme="minorBidi"/>
      <w:kern w:val="2"/>
      <w:sz w:val="21"/>
      <w:szCs w:val="24"/>
    </w:rPr>
  </w:style>
  <w:style w:type="paragraph" w:styleId="a8">
    <w:name w:val="header"/>
    <w:basedOn w:val="a"/>
    <w:link w:val="a9"/>
    <w:rsid w:val="00817493"/>
    <w:pPr>
      <w:tabs>
        <w:tab w:val="center" w:pos="4153"/>
        <w:tab w:val="right" w:pos="8306"/>
      </w:tabs>
      <w:snapToGrid w:val="0"/>
      <w:jc w:val="center"/>
    </w:pPr>
    <w:rPr>
      <w:sz w:val="18"/>
      <w:szCs w:val="18"/>
    </w:rPr>
  </w:style>
  <w:style w:type="character" w:customStyle="1" w:styleId="a9">
    <w:name w:val="页眉 字符"/>
    <w:basedOn w:val="a0"/>
    <w:link w:val="a8"/>
    <w:rsid w:val="0081749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158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21</Pages>
  <Words>1330</Words>
  <Characters>7586</Characters>
  <Application>Microsoft Office Word</Application>
  <DocSecurity>0</DocSecurity>
  <Lines>63</Lines>
  <Paragraphs>17</Paragraphs>
  <ScaleCrop>false</ScaleCrop>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WANG</cp:lastModifiedBy>
  <cp:revision>22</cp:revision>
  <cp:lastPrinted>2023-06-20T06:31:00Z</cp:lastPrinted>
  <dcterms:created xsi:type="dcterms:W3CDTF">2023-09-06T03:25:00Z</dcterms:created>
  <dcterms:modified xsi:type="dcterms:W3CDTF">2023-09-06T09:42:00Z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2B11A0C9A8B24CC79EF11D910CFA3CEF_13</vt:lpwstr>
  </property>
</Properties>
</file>