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方正仿宋_gbk" w:hAnsi="方正仿宋_gbk" w:eastAsia="方正仿宋_gbk" w:cs="方正仿宋_gbk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8"/>
          <w:rFonts w:hint="eastAsia" w:ascii="方正仿宋_gbk" w:hAnsi="方正仿宋_gbk" w:eastAsia="方正仿宋_gbk" w:cs="方正仿宋_gbk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307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8"/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报价单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本人/我单位对房产情况及周边情况已作充分了解，愿意承租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房屋，租金报价金额为每月人民币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，大写 (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￥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竞租人（签章） ： _____________(如为自然人，需加盖手印；如为单位需加公章)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法定代表人： __________________（如为自然人，可不填写）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居民身份证号码：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时间：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bookmarkStart w:id="0" w:name="_Toc340646429"/>
      <w:bookmarkEnd w:id="0"/>
      <w:bookmarkStart w:id="1" w:name="_Toc285635051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竞租人为自然人的须携带本人身份证原件及复印件参加现场竞价会；竞租人为单位的须提交法人授权委托书、法人身份证复印件和委托代理人身份证原件及复印件一份（复印件及委托书需加盖公章）。</w:t>
      </w:r>
      <w:bookmarkEnd w:id="1"/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jEyY2Q2Zjc3ZjZmYzQ4MjgzNGQ1MjBiNDliYTAifQ=="/>
  </w:docVars>
  <w:rsids>
    <w:rsidRoot w:val="08156836"/>
    <w:rsid w:val="081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left="420" w:firstLine="42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2023-06-12T02:49:00Z</dcterms:created>
  <dc:creator>赵瑞霖</dc:creator>
  <cp:lastModifiedBy>赵瑞霖</cp:lastModifiedBy>
  <dcterms:modified xsi:type="dcterms:W3CDTF">2023-06-12T02:49:41Z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492F4739AA664736A2B0AE48FB719F18_11</vt:lpwstr>
  </property>
</Properties>
</file>